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b/>
        </w:rPr>
      </w:pPr>
      <w:r w:rsidRPr="000C6B31">
        <w:rPr>
          <w:b/>
        </w:rPr>
        <w:t xml:space="preserve">Тема </w:t>
      </w:r>
      <w:r w:rsidR="00C27FE3">
        <w:rPr>
          <w:b/>
        </w:rPr>
        <w:t>12</w:t>
      </w:r>
      <w:r w:rsidRPr="000C6B31">
        <w:rPr>
          <w:b/>
        </w:rPr>
        <w:t xml:space="preserve">. </w:t>
      </w:r>
      <w:hyperlink r:id="rId6" w:history="1">
        <w:r w:rsidRPr="000C6B31">
          <w:rPr>
            <w:b/>
          </w:rPr>
          <w:t xml:space="preserve">Мировой финансовый рынок. </w:t>
        </w:r>
      </w:hyperlink>
      <w:r w:rsidRPr="000C6B31">
        <w:rPr>
          <w:b/>
        </w:rPr>
        <w:t xml:space="preserve"> </w:t>
      </w:r>
    </w:p>
    <w:p w:rsidR="000C6B31" w:rsidRPr="000C6B31" w:rsidRDefault="000C6B31" w:rsidP="000C6B3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6B31">
        <w:rPr>
          <w:rStyle w:val="a8"/>
          <w:rFonts w:ascii="Times New Roman" w:hAnsi="Times New Roman"/>
          <w:b/>
          <w:sz w:val="24"/>
          <w:szCs w:val="24"/>
        </w:rPr>
        <w:t xml:space="preserve">     </w:t>
      </w:r>
      <w:r w:rsidRPr="000C6B31">
        <w:rPr>
          <w:rFonts w:ascii="Times New Roman" w:hAnsi="Times New Roman"/>
          <w:sz w:val="24"/>
          <w:szCs w:val="24"/>
        </w:rPr>
        <w:t xml:space="preserve">Мировой финансовый рынок возник на основе интеграционных процессов между </w:t>
      </w:r>
      <w:proofErr w:type="gramStart"/>
      <w:r w:rsidRPr="000C6B31">
        <w:rPr>
          <w:rFonts w:ascii="Times New Roman" w:hAnsi="Times New Roman"/>
          <w:sz w:val="24"/>
          <w:szCs w:val="24"/>
        </w:rPr>
        <w:t>наци-</w:t>
      </w:r>
      <w:proofErr w:type="spellStart"/>
      <w:r w:rsidRPr="000C6B31">
        <w:rPr>
          <w:rFonts w:ascii="Times New Roman" w:hAnsi="Times New Roman"/>
          <w:sz w:val="24"/>
          <w:szCs w:val="24"/>
        </w:rPr>
        <w:t>ональными</w:t>
      </w:r>
      <w:proofErr w:type="spellEnd"/>
      <w:proofErr w:type="gramEnd"/>
      <w:r w:rsidRPr="000C6B31">
        <w:rPr>
          <w:rFonts w:ascii="Times New Roman" w:hAnsi="Times New Roman"/>
          <w:sz w:val="24"/>
          <w:szCs w:val="24"/>
        </w:rPr>
        <w:t xml:space="preserve"> финансовыми рынками (приблизительно середина 60-х лет ХХ ст.). Интеграция финансовых рынков отдельных стран</w:t>
      </w:r>
      <w:bookmarkStart w:id="0" w:name="_GoBack"/>
      <w:bookmarkEnd w:id="0"/>
      <w:r w:rsidRPr="000C6B31">
        <w:rPr>
          <w:rFonts w:ascii="Times New Roman" w:hAnsi="Times New Roman"/>
          <w:sz w:val="24"/>
          <w:szCs w:val="24"/>
        </w:rPr>
        <w:t xml:space="preserve"> оказывалась в укреплении связей, расширении контактов между национальными финансовыми рынками, их прогрессирующем переплетении.</w:t>
      </w:r>
    </w:p>
    <w:p w:rsidR="000C6B31" w:rsidRPr="000C6B31" w:rsidRDefault="000C6B31" w:rsidP="000C6B3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6B31">
        <w:rPr>
          <w:rFonts w:ascii="Times New Roman" w:hAnsi="Times New Roman"/>
          <w:sz w:val="24"/>
          <w:szCs w:val="24"/>
        </w:rPr>
        <w:t xml:space="preserve">     Объективной основой становления мирового финансового рынка стали: развитие международного разделения труда; интернационализация общественного производства; концентрация и централизация финансового капитала.</w:t>
      </w:r>
    </w:p>
    <w:p w:rsidR="000C6B31" w:rsidRPr="000C6B31" w:rsidRDefault="000C6B31" w:rsidP="000C6B3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6B31">
        <w:rPr>
          <w:rStyle w:val="a8"/>
          <w:rFonts w:ascii="Times New Roman" w:hAnsi="Times New Roman"/>
          <w:sz w:val="24"/>
          <w:szCs w:val="24"/>
        </w:rPr>
        <w:t xml:space="preserve">      Интернационализация производства</w:t>
      </w:r>
      <w:r w:rsidRPr="000C6B31">
        <w:rPr>
          <w:rFonts w:ascii="Times New Roman" w:hAnsi="Times New Roman"/>
          <w:sz w:val="24"/>
          <w:szCs w:val="24"/>
        </w:rPr>
        <w:t xml:space="preserve"> </w:t>
      </w:r>
      <w:r w:rsidRPr="000C6B31">
        <w:rPr>
          <w:rFonts w:ascii="Times New Roman" w:hAnsi="Times New Roman"/>
          <w:b/>
          <w:sz w:val="24"/>
          <w:szCs w:val="24"/>
        </w:rPr>
        <w:t>–</w:t>
      </w:r>
      <w:r w:rsidRPr="000C6B31">
        <w:rPr>
          <w:rFonts w:ascii="Times New Roman" w:hAnsi="Times New Roman"/>
          <w:sz w:val="24"/>
          <w:szCs w:val="24"/>
        </w:rPr>
        <w:t xml:space="preserve">  основная предпосылка интернационализации капитала. На мировом финансовом рынке происходят процессы интеграции, которые ведут к ограничению круга валют, которые на нем оборачиваются, формирование единой системы процентных ставок. Вместе с тем они оказывают содействие преобразованию </w:t>
      </w:r>
      <w:proofErr w:type="spellStart"/>
      <w:r w:rsidRPr="000C6B31">
        <w:rPr>
          <w:rFonts w:ascii="Times New Roman" w:hAnsi="Times New Roman"/>
          <w:sz w:val="24"/>
          <w:szCs w:val="24"/>
        </w:rPr>
        <w:t>ве-дущих</w:t>
      </w:r>
      <w:proofErr w:type="spellEnd"/>
      <w:r w:rsidRPr="000C6B31">
        <w:rPr>
          <w:rFonts w:ascii="Times New Roman" w:hAnsi="Times New Roman"/>
          <w:sz w:val="24"/>
          <w:szCs w:val="24"/>
        </w:rPr>
        <w:t xml:space="preserve"> национальных компаний и банков </w:t>
      </w:r>
      <w:proofErr w:type="gramStart"/>
      <w:r w:rsidRPr="000C6B31">
        <w:rPr>
          <w:rFonts w:ascii="Times New Roman" w:hAnsi="Times New Roman"/>
          <w:sz w:val="24"/>
          <w:szCs w:val="24"/>
        </w:rPr>
        <w:t>в</w:t>
      </w:r>
      <w:proofErr w:type="gramEnd"/>
      <w:r w:rsidRPr="000C6B31">
        <w:rPr>
          <w:rFonts w:ascii="Times New Roman" w:hAnsi="Times New Roman"/>
          <w:sz w:val="24"/>
          <w:szCs w:val="24"/>
        </w:rPr>
        <w:t xml:space="preserve"> транснациональные.</w:t>
      </w:r>
    </w:p>
    <w:p w:rsidR="000C6B31" w:rsidRPr="000C6B31" w:rsidRDefault="000C6B31" w:rsidP="000C6B31">
      <w:pPr>
        <w:pStyle w:val="a3"/>
        <w:spacing w:after="0"/>
        <w:jc w:val="both"/>
      </w:pPr>
      <w:r w:rsidRPr="000C6B31">
        <w:t xml:space="preserve">     Формирование мирового финансового рынка на современном этапе происходит под влиянием процесса глобализации национальных финансовых рынков, факторами которого являются:</w:t>
      </w:r>
    </w:p>
    <w:p w:rsidR="000C6B31" w:rsidRPr="000C6B31" w:rsidRDefault="000C6B31" w:rsidP="000C6B31">
      <w:pPr>
        <w:pStyle w:val="a3"/>
        <w:spacing w:after="0"/>
        <w:jc w:val="both"/>
      </w:pPr>
      <w:r w:rsidRPr="000C6B31">
        <w:t xml:space="preserve">      интенсивное внедрение электронных технологий, коммуникационных средств и информатизации, которые делает высокоэффективными информационную инфраструктуру финансового рынка и систему расчетов между участниками рынка; </w:t>
      </w:r>
    </w:p>
    <w:p w:rsidR="000C6B31" w:rsidRPr="000C6B31" w:rsidRDefault="000C6B31" w:rsidP="000C6B31">
      <w:pPr>
        <w:pStyle w:val="a3"/>
        <w:spacing w:after="0"/>
        <w:jc w:val="both"/>
      </w:pPr>
      <w:r w:rsidRPr="000C6B31">
        <w:t xml:space="preserve">      расширение видов и количества предлагаемых ценных бумаг; </w:t>
      </w:r>
    </w:p>
    <w:p w:rsidR="000C6B31" w:rsidRPr="000C6B31" w:rsidRDefault="000C6B31" w:rsidP="000C6B31">
      <w:pPr>
        <w:pStyle w:val="a3"/>
        <w:spacing w:after="0"/>
        <w:jc w:val="both"/>
      </w:pPr>
      <w:r w:rsidRPr="000C6B31">
        <w:t xml:space="preserve">      усиление роли финансовых рынков как основного механизма перераспределения финансовых </w:t>
      </w:r>
      <w:proofErr w:type="gramStart"/>
      <w:r w:rsidRPr="000C6B31">
        <w:t>ресурсов</w:t>
      </w:r>
      <w:proofErr w:type="gramEnd"/>
      <w:r w:rsidRPr="000C6B31">
        <w:t xml:space="preserve"> как в национальному, так и в глобальном масштабе; </w:t>
      </w:r>
    </w:p>
    <w:p w:rsidR="000C6B31" w:rsidRPr="000C6B31" w:rsidRDefault="000C6B31" w:rsidP="000C6B31">
      <w:pPr>
        <w:pStyle w:val="a3"/>
        <w:spacing w:after="0"/>
        <w:jc w:val="both"/>
      </w:pPr>
      <w:r w:rsidRPr="000C6B31">
        <w:t xml:space="preserve">      влияние приватизационных процессов на потенциальное предложение ценных бумаг; </w:t>
      </w:r>
    </w:p>
    <w:p w:rsidR="000C6B31" w:rsidRPr="000C6B31" w:rsidRDefault="000C6B31" w:rsidP="000C6B31">
      <w:pPr>
        <w:pStyle w:val="a3"/>
        <w:spacing w:after="0"/>
        <w:jc w:val="both"/>
      </w:pPr>
      <w:r w:rsidRPr="000C6B31">
        <w:t xml:space="preserve">      концентрация деятельности участников рынка в мировых финансовых центрах; </w:t>
      </w:r>
    </w:p>
    <w:p w:rsidR="000C6B31" w:rsidRPr="000C6B31" w:rsidRDefault="000C6B31" w:rsidP="000C6B31">
      <w:pPr>
        <w:pStyle w:val="a3"/>
        <w:spacing w:after="0"/>
        <w:jc w:val="both"/>
      </w:pPr>
      <w:r w:rsidRPr="000C6B31">
        <w:t xml:space="preserve">      </w:t>
      </w:r>
      <w:proofErr w:type="spellStart"/>
      <w:r w:rsidRPr="000C6B31">
        <w:t>институализация</w:t>
      </w:r>
      <w:proofErr w:type="spellEnd"/>
      <w:r w:rsidRPr="000C6B31">
        <w:t xml:space="preserve"> финансовых рынков, т.е. постоянное увеличение доли институционных участников рынка (инвестиционных, страховых компаний, пенсионных фондов и т.п.); </w:t>
      </w:r>
    </w:p>
    <w:p w:rsidR="000C6B31" w:rsidRPr="000C6B31" w:rsidRDefault="000C6B31" w:rsidP="000C6B31">
      <w:pPr>
        <w:pStyle w:val="a3"/>
        <w:spacing w:after="0"/>
        <w:jc w:val="both"/>
      </w:pPr>
      <w:r w:rsidRPr="000C6B31">
        <w:t xml:space="preserve">      либерализация финансовых рынков, т.е. создание законодательства, которое оказывает содействие проникновению участников рынка на финансовые рынки разных уровней и стимулирует их активность. </w:t>
      </w:r>
    </w:p>
    <w:p w:rsidR="000C6B31" w:rsidRPr="000C6B31" w:rsidRDefault="000C6B31" w:rsidP="000C6B31">
      <w:pPr>
        <w:pStyle w:val="a3"/>
        <w:spacing w:after="0"/>
        <w:jc w:val="both"/>
        <w:rPr>
          <w:i/>
        </w:rPr>
      </w:pPr>
      <w:r w:rsidRPr="000C6B31">
        <w:t xml:space="preserve">      С функциональной точки зрения  </w:t>
      </w:r>
      <w:r w:rsidRPr="000C6B31">
        <w:rPr>
          <w:rStyle w:val="a8"/>
          <w:b/>
        </w:rPr>
        <w:t>мировой финансовый рынок</w:t>
      </w:r>
      <w:r w:rsidRPr="000C6B31">
        <w:t xml:space="preserve"> </w:t>
      </w:r>
      <w:r w:rsidRPr="000C6B31">
        <w:rPr>
          <w:lang w:eastAsia="ko-KR"/>
        </w:rPr>
        <w:t xml:space="preserve">– </w:t>
      </w:r>
      <w:r w:rsidRPr="000C6B31">
        <w:rPr>
          <w:i/>
        </w:rPr>
        <w:t xml:space="preserve">это система </w:t>
      </w:r>
      <w:proofErr w:type="spellStart"/>
      <w:proofErr w:type="gramStart"/>
      <w:r w:rsidRPr="000C6B31">
        <w:rPr>
          <w:i/>
        </w:rPr>
        <w:t>рыноч-ных</w:t>
      </w:r>
      <w:proofErr w:type="spellEnd"/>
      <w:proofErr w:type="gramEnd"/>
      <w:r w:rsidRPr="000C6B31">
        <w:rPr>
          <w:i/>
        </w:rPr>
        <w:t xml:space="preserve"> отношений, в которой объектом операций выступает денежный капитал и которая обеспечивает аккумуляцию и перераспределение мировых финансовых потоков, создавая условия для непрерывности и рентабельности производства.</w:t>
      </w:r>
    </w:p>
    <w:p w:rsidR="000C6B31" w:rsidRPr="000C6B31" w:rsidRDefault="000C6B31" w:rsidP="000C6B31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0C6B31">
        <w:rPr>
          <w:rStyle w:val="a8"/>
          <w:rFonts w:ascii="Times New Roman" w:hAnsi="Times New Roman"/>
          <w:b/>
          <w:sz w:val="24"/>
          <w:szCs w:val="24"/>
        </w:rPr>
        <w:t xml:space="preserve">     </w:t>
      </w:r>
      <w:r w:rsidRPr="000C6B31">
        <w:rPr>
          <w:rStyle w:val="a8"/>
          <w:rFonts w:ascii="Times New Roman" w:hAnsi="Times New Roman"/>
          <w:sz w:val="24"/>
          <w:szCs w:val="24"/>
        </w:rPr>
        <w:t>Мировой финансовый рынок</w:t>
      </w:r>
      <w:r w:rsidRPr="000C6B31">
        <w:rPr>
          <w:rFonts w:ascii="Times New Roman" w:hAnsi="Times New Roman"/>
          <w:sz w:val="24"/>
          <w:szCs w:val="24"/>
        </w:rPr>
        <w:t xml:space="preserve"> с институциональной точки зрения </w:t>
      </w:r>
      <w:r w:rsidRPr="000C6B31">
        <w:rPr>
          <w:rFonts w:ascii="Times New Roman" w:hAnsi="Times New Roman"/>
          <w:sz w:val="24"/>
          <w:szCs w:val="24"/>
          <w:lang w:eastAsia="ko-KR"/>
        </w:rPr>
        <w:t>–</w:t>
      </w:r>
      <w:r w:rsidRPr="000C6B31">
        <w:rPr>
          <w:rFonts w:ascii="Times New Roman" w:hAnsi="Times New Roman"/>
          <w:i/>
          <w:sz w:val="24"/>
          <w:szCs w:val="24"/>
          <w:lang w:eastAsia="ko-KR"/>
        </w:rPr>
        <w:t xml:space="preserve">––  </w:t>
      </w:r>
      <w:r w:rsidRPr="000C6B31">
        <w:rPr>
          <w:rFonts w:ascii="Times New Roman" w:hAnsi="Times New Roman"/>
          <w:i/>
          <w:sz w:val="24"/>
          <w:szCs w:val="24"/>
        </w:rPr>
        <w:t xml:space="preserve">это совокупность банков, специализированных финансово-кредитных учреждений, фондовых бирж, из-за которых осуществляется движение мировых финансовых потоков и которые являются посредниками перераспределения финансовых активов между кредиторами и заемщиками, продавцами и покупателями финансовых ресурсов. </w:t>
      </w:r>
    </w:p>
    <w:p w:rsidR="000C6B31" w:rsidRPr="000C6B31" w:rsidRDefault="000C6B31" w:rsidP="000C6B3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6B31">
        <w:rPr>
          <w:rFonts w:ascii="Times New Roman" w:hAnsi="Times New Roman"/>
          <w:sz w:val="24"/>
          <w:szCs w:val="24"/>
        </w:rPr>
        <w:t xml:space="preserve">     Мировой финансовый рынок состоит из национальных рынков стран и из </w:t>
      </w:r>
      <w:proofErr w:type="spellStart"/>
      <w:proofErr w:type="gramStart"/>
      <w:r w:rsidRPr="000C6B31">
        <w:rPr>
          <w:rFonts w:ascii="Times New Roman" w:hAnsi="Times New Roman"/>
          <w:sz w:val="24"/>
          <w:szCs w:val="24"/>
        </w:rPr>
        <w:t>международ-ного</w:t>
      </w:r>
      <w:proofErr w:type="spellEnd"/>
      <w:proofErr w:type="gramEnd"/>
      <w:r w:rsidRPr="000C6B31">
        <w:rPr>
          <w:rFonts w:ascii="Times New Roman" w:hAnsi="Times New Roman"/>
          <w:sz w:val="24"/>
          <w:szCs w:val="24"/>
        </w:rPr>
        <w:t xml:space="preserve"> финансового рынка.</w:t>
      </w:r>
    </w:p>
    <w:p w:rsidR="000C6B31" w:rsidRPr="000C6B31" w:rsidRDefault="000C6B31" w:rsidP="000C6B31">
      <w:pPr>
        <w:pStyle w:val="a3"/>
        <w:spacing w:after="0"/>
        <w:jc w:val="both"/>
      </w:pPr>
      <w:r w:rsidRPr="000C6B31">
        <w:t xml:space="preserve">     Участие национальных валютных, кредитных, фондовых рынков в операциях мирового рынка определяется такими факторами:</w:t>
      </w:r>
    </w:p>
    <w:p w:rsidR="000C6B31" w:rsidRPr="000C6B31" w:rsidRDefault="000C6B31" w:rsidP="000C6B31">
      <w:pPr>
        <w:pStyle w:val="a3"/>
        <w:spacing w:after="0"/>
        <w:ind w:firstLine="284"/>
        <w:jc w:val="both"/>
      </w:pPr>
      <w:r w:rsidRPr="000C6B31">
        <w:t xml:space="preserve">местом страны в мировой системе хозяйства и ее валютно-экономическим положением; </w:t>
      </w:r>
    </w:p>
    <w:p w:rsidR="000C6B31" w:rsidRPr="000C6B31" w:rsidRDefault="000C6B31" w:rsidP="000C6B31">
      <w:pPr>
        <w:pStyle w:val="a3"/>
        <w:spacing w:after="0"/>
        <w:ind w:firstLine="284"/>
        <w:jc w:val="both"/>
      </w:pPr>
      <w:r w:rsidRPr="000C6B31">
        <w:t xml:space="preserve">существованием развитой кредитной системы и хорошо организованной фондовой </w:t>
      </w:r>
      <w:proofErr w:type="spellStart"/>
      <w:proofErr w:type="gramStart"/>
      <w:r w:rsidRPr="000C6B31">
        <w:t>бир-жи</w:t>
      </w:r>
      <w:proofErr w:type="spellEnd"/>
      <w:proofErr w:type="gramEnd"/>
      <w:r w:rsidRPr="000C6B31">
        <w:t xml:space="preserve">; </w:t>
      </w:r>
    </w:p>
    <w:p w:rsidR="000C6B31" w:rsidRPr="000C6B31" w:rsidRDefault="000C6B31" w:rsidP="000C6B31">
      <w:pPr>
        <w:pStyle w:val="a3"/>
        <w:spacing w:after="0"/>
        <w:ind w:firstLine="284"/>
        <w:jc w:val="both"/>
      </w:pPr>
      <w:r w:rsidRPr="000C6B31">
        <w:t xml:space="preserve">умеренным налогообложением; </w:t>
      </w:r>
    </w:p>
    <w:p w:rsidR="000C6B31" w:rsidRPr="000C6B31" w:rsidRDefault="000C6B31" w:rsidP="000C6B31">
      <w:pPr>
        <w:pStyle w:val="a3"/>
        <w:spacing w:after="0"/>
        <w:ind w:firstLine="284"/>
        <w:jc w:val="both"/>
      </w:pPr>
      <w:r w:rsidRPr="000C6B31">
        <w:t xml:space="preserve">льготами валютного законодательства, которое разрешает доступ иностранным заемщикам на национальный рынок и иностранных бумаг к биржевой котировке; </w:t>
      </w:r>
    </w:p>
    <w:p w:rsidR="000C6B31" w:rsidRPr="000C6B31" w:rsidRDefault="000C6B31" w:rsidP="000C6B31">
      <w:pPr>
        <w:pStyle w:val="a3"/>
        <w:spacing w:after="0"/>
        <w:ind w:firstLine="284"/>
        <w:jc w:val="both"/>
      </w:pPr>
      <w:r w:rsidRPr="000C6B31">
        <w:t xml:space="preserve">удобным географическим положением; </w:t>
      </w:r>
    </w:p>
    <w:p w:rsidR="000C6B31" w:rsidRPr="000C6B31" w:rsidRDefault="000C6B31" w:rsidP="000C6B31">
      <w:pPr>
        <w:pStyle w:val="a3"/>
        <w:spacing w:after="0"/>
        <w:ind w:firstLine="284"/>
        <w:jc w:val="both"/>
      </w:pPr>
      <w:r w:rsidRPr="000C6B31">
        <w:t xml:space="preserve">относительной стабильностью политического режима и др. </w:t>
      </w:r>
    </w:p>
    <w:p w:rsidR="000C6B31" w:rsidRPr="000C6B31" w:rsidRDefault="000C6B31" w:rsidP="000C6B3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6B31">
        <w:rPr>
          <w:rStyle w:val="a8"/>
          <w:rFonts w:ascii="Times New Roman" w:hAnsi="Times New Roman"/>
          <w:b/>
          <w:sz w:val="24"/>
          <w:szCs w:val="24"/>
        </w:rPr>
        <w:lastRenderedPageBreak/>
        <w:t xml:space="preserve">     Международный финансовый рынок</w:t>
      </w:r>
      <w:r w:rsidRPr="000C6B31">
        <w:rPr>
          <w:rFonts w:ascii="Times New Roman" w:hAnsi="Times New Roman"/>
          <w:sz w:val="24"/>
          <w:szCs w:val="24"/>
        </w:rPr>
        <w:t xml:space="preserve"> ныне является глобальной системой аккумулирования свободных финансовых ресурсов и предоставление их заемщикам из разных стран на принципах рыночной конкуренции.</w:t>
      </w:r>
    </w:p>
    <w:p w:rsidR="000C6B31" w:rsidRPr="000C6B31" w:rsidRDefault="000C6B31" w:rsidP="000C6B3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6B31">
        <w:rPr>
          <w:rStyle w:val="a8"/>
          <w:rFonts w:ascii="Times New Roman" w:hAnsi="Times New Roman"/>
          <w:sz w:val="24"/>
          <w:szCs w:val="24"/>
        </w:rPr>
        <w:t xml:space="preserve">      </w:t>
      </w:r>
      <w:proofErr w:type="gramStart"/>
      <w:r w:rsidRPr="000C6B31">
        <w:rPr>
          <w:rStyle w:val="a8"/>
          <w:rFonts w:ascii="Times New Roman" w:hAnsi="Times New Roman"/>
          <w:sz w:val="24"/>
          <w:szCs w:val="24"/>
        </w:rPr>
        <w:t>Отличия международных финансовых рынков от национальных</w:t>
      </w:r>
      <w:r w:rsidRPr="000C6B31">
        <w:rPr>
          <w:rFonts w:ascii="Times New Roman" w:hAnsi="Times New Roman"/>
          <w:sz w:val="24"/>
          <w:szCs w:val="24"/>
        </w:rPr>
        <w:t xml:space="preserve"> состоят в потому, что первые имеют огромные масштабы операций (ежедневные операции на мировых </w:t>
      </w:r>
      <w:proofErr w:type="spellStart"/>
      <w:r w:rsidRPr="000C6B31">
        <w:rPr>
          <w:rFonts w:ascii="Times New Roman" w:hAnsi="Times New Roman"/>
          <w:sz w:val="24"/>
          <w:szCs w:val="24"/>
        </w:rPr>
        <w:t>финан-совых</w:t>
      </w:r>
      <w:proofErr w:type="spellEnd"/>
      <w:r w:rsidRPr="000C6B31">
        <w:rPr>
          <w:rFonts w:ascii="Times New Roman" w:hAnsi="Times New Roman"/>
          <w:sz w:val="24"/>
          <w:szCs w:val="24"/>
        </w:rPr>
        <w:t xml:space="preserve"> рынках в 50 раз превышают операции мировой торговли товарами); они отсутствуют географические границы; операции проводятся круглые сутки; используются валюты ведущих стран мира, евро и частично СДР; участниками их преимущественно есть первоклассные банки, корпорации, финансово-кредитные институты с высоким рейтингом;</w:t>
      </w:r>
      <w:proofErr w:type="gramEnd"/>
      <w:r w:rsidRPr="000C6B31">
        <w:rPr>
          <w:rFonts w:ascii="Times New Roman" w:hAnsi="Times New Roman"/>
          <w:sz w:val="24"/>
          <w:szCs w:val="24"/>
        </w:rPr>
        <w:t xml:space="preserve"> существует диверсификация сегментов рынка и инструментов операций в условиях революции сферы финансовых услуг; на них действуют специфические </w:t>
      </w:r>
      <w:r w:rsidRPr="000C6B31">
        <w:rPr>
          <w:rFonts w:ascii="Times New Roman" w:hAnsi="Times New Roman"/>
          <w:sz w:val="24"/>
          <w:szCs w:val="24"/>
          <w:lang w:eastAsia="ko-KR"/>
        </w:rPr>
        <w:t>–</w:t>
      </w:r>
      <w:r w:rsidRPr="000C6B31">
        <w:rPr>
          <w:rFonts w:ascii="Times New Roman" w:hAnsi="Times New Roman"/>
          <w:b/>
          <w:sz w:val="24"/>
          <w:szCs w:val="24"/>
        </w:rPr>
        <w:t xml:space="preserve"> </w:t>
      </w:r>
      <w:r w:rsidRPr="000C6B31">
        <w:rPr>
          <w:rFonts w:ascii="Times New Roman" w:hAnsi="Times New Roman"/>
          <w:sz w:val="24"/>
          <w:szCs w:val="24"/>
        </w:rPr>
        <w:t xml:space="preserve">международные </w:t>
      </w:r>
      <w:r w:rsidRPr="000C6B31">
        <w:rPr>
          <w:rFonts w:ascii="Times New Roman" w:hAnsi="Times New Roman"/>
          <w:sz w:val="24"/>
          <w:szCs w:val="24"/>
          <w:lang w:eastAsia="ko-KR"/>
        </w:rPr>
        <w:t>–</w:t>
      </w:r>
      <w:r w:rsidRPr="000C6B31">
        <w:rPr>
          <w:rFonts w:ascii="Times New Roman" w:hAnsi="Times New Roman"/>
          <w:sz w:val="24"/>
          <w:szCs w:val="24"/>
        </w:rPr>
        <w:t xml:space="preserve"> процентные ставки; обеспечиваются стандартизация операций и высокую степень информационных технологий, безбумажные операции на базе использования компьютеров.</w:t>
      </w:r>
    </w:p>
    <w:p w:rsidR="000C6B31" w:rsidRPr="000C6B31" w:rsidRDefault="000C6B31" w:rsidP="000C6B3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6B31">
        <w:rPr>
          <w:rStyle w:val="a8"/>
          <w:rFonts w:ascii="Times New Roman" w:hAnsi="Times New Roman"/>
          <w:sz w:val="24"/>
          <w:szCs w:val="24"/>
        </w:rPr>
        <w:t xml:space="preserve">     Главное назначение международного финансового рынка</w:t>
      </w:r>
      <w:r w:rsidRPr="000C6B31">
        <w:rPr>
          <w:rFonts w:ascii="Times New Roman" w:hAnsi="Times New Roman"/>
          <w:sz w:val="24"/>
          <w:szCs w:val="24"/>
        </w:rPr>
        <w:t xml:space="preserve"> заключается в обеспечении перераспределения между странами аккумулированных свободных финансовых ресурсов для постоянного экономического развития мирового хозяйства и получение от этих </w:t>
      </w:r>
      <w:proofErr w:type="gramStart"/>
      <w:r w:rsidRPr="000C6B31">
        <w:rPr>
          <w:rFonts w:ascii="Times New Roman" w:hAnsi="Times New Roman"/>
          <w:sz w:val="24"/>
          <w:szCs w:val="24"/>
        </w:rPr>
        <w:t>опера-</w:t>
      </w:r>
      <w:proofErr w:type="spellStart"/>
      <w:r w:rsidRPr="000C6B31">
        <w:rPr>
          <w:rFonts w:ascii="Times New Roman" w:hAnsi="Times New Roman"/>
          <w:sz w:val="24"/>
          <w:szCs w:val="24"/>
        </w:rPr>
        <w:t>ций</w:t>
      </w:r>
      <w:proofErr w:type="spellEnd"/>
      <w:proofErr w:type="gramEnd"/>
      <w:r w:rsidRPr="000C6B31">
        <w:rPr>
          <w:rFonts w:ascii="Times New Roman" w:hAnsi="Times New Roman"/>
          <w:sz w:val="24"/>
          <w:szCs w:val="24"/>
        </w:rPr>
        <w:t xml:space="preserve"> определенного дохода.</w:t>
      </w:r>
    </w:p>
    <w:p w:rsidR="000C6B31" w:rsidRPr="000C6B31" w:rsidRDefault="000C6B31" w:rsidP="000C6B31">
      <w:pPr>
        <w:pStyle w:val="1"/>
        <w:jc w:val="both"/>
        <w:rPr>
          <w:rStyle w:val="FontStyle34"/>
          <w:sz w:val="24"/>
          <w:szCs w:val="24"/>
        </w:rPr>
      </w:pPr>
      <w:r w:rsidRPr="000C6B31">
        <w:rPr>
          <w:rStyle w:val="a8"/>
          <w:rFonts w:ascii="Times New Roman" w:hAnsi="Times New Roman"/>
          <w:sz w:val="24"/>
          <w:szCs w:val="24"/>
        </w:rPr>
        <w:t xml:space="preserve">     Главной функцией международного финансового рынка</w:t>
      </w:r>
      <w:r w:rsidRPr="000C6B31">
        <w:rPr>
          <w:rFonts w:ascii="Times New Roman" w:hAnsi="Times New Roman"/>
          <w:sz w:val="24"/>
          <w:szCs w:val="24"/>
        </w:rPr>
        <w:t xml:space="preserve"> является обеспечения </w:t>
      </w:r>
      <w:proofErr w:type="spellStart"/>
      <w:proofErr w:type="gramStart"/>
      <w:r w:rsidRPr="000C6B31">
        <w:rPr>
          <w:rFonts w:ascii="Times New Roman" w:hAnsi="Times New Roman"/>
          <w:sz w:val="24"/>
          <w:szCs w:val="24"/>
        </w:rPr>
        <w:t>междунаро-дной</w:t>
      </w:r>
      <w:proofErr w:type="spellEnd"/>
      <w:proofErr w:type="gramEnd"/>
      <w:r w:rsidRPr="000C6B31">
        <w:rPr>
          <w:rFonts w:ascii="Times New Roman" w:hAnsi="Times New Roman"/>
          <w:sz w:val="24"/>
          <w:szCs w:val="24"/>
        </w:rPr>
        <w:t xml:space="preserve"> ликвидности, т.е. возможности быстро привлекать достаточное количество финансовых средств в разных формах на удобных условиях на наднациональном уровне.</w:t>
      </w:r>
      <w:r w:rsidRPr="000C6B31">
        <w:rPr>
          <w:rFonts w:ascii="Times New Roman" w:hAnsi="Times New Roman"/>
          <w:sz w:val="24"/>
          <w:szCs w:val="24"/>
        </w:rPr>
        <w:br/>
      </w:r>
      <w:r w:rsidRPr="000C6B31">
        <w:rPr>
          <w:rFonts w:ascii="Times New Roman" w:hAnsi="Times New Roman"/>
          <w:b/>
          <w:sz w:val="24"/>
          <w:szCs w:val="24"/>
        </w:rPr>
        <w:t xml:space="preserve">    </w:t>
      </w:r>
      <w:r w:rsidRPr="000C6B31">
        <w:rPr>
          <w:rStyle w:val="FontStyle34"/>
          <w:sz w:val="24"/>
          <w:szCs w:val="24"/>
        </w:rPr>
        <w:t xml:space="preserve">Инструменты мирового финансового рынка можно разделить </w:t>
      </w:r>
      <w:proofErr w:type="gramStart"/>
      <w:r w:rsidRPr="000C6B31">
        <w:rPr>
          <w:rStyle w:val="FontStyle34"/>
          <w:sz w:val="24"/>
          <w:szCs w:val="24"/>
        </w:rPr>
        <w:t>на</w:t>
      </w:r>
      <w:proofErr w:type="gramEnd"/>
      <w:r w:rsidRPr="000C6B31">
        <w:rPr>
          <w:rStyle w:val="FontStyle34"/>
          <w:sz w:val="24"/>
          <w:szCs w:val="24"/>
        </w:rPr>
        <w:t xml:space="preserve"> простые и </w:t>
      </w:r>
      <w:proofErr w:type="spellStart"/>
      <w:r w:rsidRPr="000C6B31">
        <w:rPr>
          <w:rStyle w:val="FontStyle34"/>
          <w:sz w:val="24"/>
          <w:szCs w:val="24"/>
        </w:rPr>
        <w:t>производ-ные</w:t>
      </w:r>
      <w:proofErr w:type="spellEnd"/>
      <w:r w:rsidRPr="000C6B31">
        <w:rPr>
          <w:rStyle w:val="FontStyle34"/>
          <w:sz w:val="24"/>
          <w:szCs w:val="24"/>
        </w:rPr>
        <w:t xml:space="preserve">. К </w:t>
      </w:r>
      <w:proofErr w:type="gramStart"/>
      <w:r w:rsidRPr="000C6B31">
        <w:rPr>
          <w:rStyle w:val="FontStyle34"/>
          <w:sz w:val="24"/>
          <w:szCs w:val="24"/>
        </w:rPr>
        <w:t>простым</w:t>
      </w:r>
      <w:proofErr w:type="gramEnd"/>
      <w:r w:rsidRPr="000C6B31">
        <w:rPr>
          <w:rStyle w:val="FontStyle34"/>
          <w:sz w:val="24"/>
          <w:szCs w:val="24"/>
        </w:rPr>
        <w:t xml:space="preserve"> относятся облигации и акции.</w:t>
      </w:r>
    </w:p>
    <w:p w:rsidR="000C6B31" w:rsidRPr="000C6B31" w:rsidRDefault="000C6B31" w:rsidP="000C6B31">
      <w:pPr>
        <w:pStyle w:val="Style3"/>
        <w:widowControl/>
        <w:jc w:val="both"/>
        <w:rPr>
          <w:rStyle w:val="FontStyle34"/>
          <w:sz w:val="24"/>
          <w:szCs w:val="24"/>
        </w:rPr>
      </w:pPr>
      <w:r w:rsidRPr="000C6B31">
        <w:rPr>
          <w:rStyle w:val="FontStyle52"/>
          <w:i/>
          <w:sz w:val="24"/>
          <w:szCs w:val="24"/>
        </w:rPr>
        <w:t xml:space="preserve">      Облигации. </w:t>
      </w:r>
      <w:r w:rsidRPr="000C6B31">
        <w:rPr>
          <w:rStyle w:val="FontStyle34"/>
          <w:sz w:val="24"/>
          <w:szCs w:val="24"/>
        </w:rPr>
        <w:t>Обращающиеся на мировом финансовом рынке обли</w:t>
      </w:r>
      <w:r w:rsidRPr="000C6B31">
        <w:rPr>
          <w:rStyle w:val="FontStyle34"/>
          <w:sz w:val="24"/>
          <w:szCs w:val="24"/>
        </w:rPr>
        <w:softHyphen/>
        <w:t>гации, в отличие от ресурсов мирового денежного рынка, представля</w:t>
      </w:r>
      <w:r w:rsidRPr="000C6B31">
        <w:rPr>
          <w:rStyle w:val="FontStyle34"/>
          <w:sz w:val="24"/>
          <w:szCs w:val="24"/>
        </w:rPr>
        <w:softHyphen/>
        <w:t xml:space="preserve">ют собой долгосрочные долговые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обяза-тельства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эмитентов. Они клас</w:t>
      </w:r>
      <w:r w:rsidRPr="000C6B31">
        <w:rPr>
          <w:rStyle w:val="FontStyle34"/>
          <w:sz w:val="24"/>
          <w:szCs w:val="24"/>
        </w:rPr>
        <w:softHyphen/>
        <w:t>сифицируются по различным признакам.</w:t>
      </w:r>
    </w:p>
    <w:p w:rsidR="000C6B31" w:rsidRPr="000C6B31" w:rsidRDefault="000C6B31" w:rsidP="000C6B31">
      <w:pPr>
        <w:pStyle w:val="Style28"/>
        <w:widowControl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     По </w:t>
      </w:r>
      <w:r w:rsidRPr="000C6B31">
        <w:rPr>
          <w:rStyle w:val="FontStyle52"/>
          <w:sz w:val="24"/>
          <w:szCs w:val="24"/>
        </w:rPr>
        <w:t xml:space="preserve">способу размещения </w:t>
      </w:r>
      <w:r w:rsidRPr="000C6B31">
        <w:rPr>
          <w:rStyle w:val="FontStyle34"/>
          <w:sz w:val="24"/>
          <w:szCs w:val="24"/>
        </w:rPr>
        <w:t>различают: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• иностранные облигации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 xml:space="preserve">долговые обязательства, выпущенные эмитентом на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зару-бежном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рынке в местной валюте.</w:t>
      </w:r>
    </w:p>
    <w:p w:rsidR="000C6B31" w:rsidRPr="000C6B31" w:rsidRDefault="000C6B31" w:rsidP="000C6B31">
      <w:pPr>
        <w:pStyle w:val="Style9"/>
        <w:widowControl/>
        <w:numPr>
          <w:ilvl w:val="0"/>
          <w:numId w:val="4"/>
        </w:numPr>
        <w:tabs>
          <w:tab w:val="left" w:pos="494"/>
        </w:tabs>
        <w:spacing w:line="240" w:lineRule="auto"/>
        <w:ind w:firstLine="269"/>
        <w:rPr>
          <w:rStyle w:val="FontStyle51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параллельные облигации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облигации одного выпуска, которые размещаются одновременно в нескольких странах в местных валют</w:t>
      </w:r>
      <w:r w:rsidRPr="000C6B31">
        <w:rPr>
          <w:rStyle w:val="FontStyle44"/>
          <w:rFonts w:ascii="Times New Roman" w:hAnsi="Times New Roman" w:cs="Times New Roman"/>
          <w:sz w:val="24"/>
          <w:szCs w:val="24"/>
        </w:rPr>
        <w:t xml:space="preserve">ах. </w:t>
      </w:r>
      <w:r w:rsidRPr="000C6B31">
        <w:rPr>
          <w:rStyle w:val="FontStyle34"/>
          <w:sz w:val="24"/>
          <w:szCs w:val="24"/>
        </w:rPr>
        <w:t>Их часто относят к виду иностранных облигаций;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• еврооблигации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облигации, размещаемые одновременно на рын</w:t>
      </w:r>
      <w:r w:rsidRPr="000C6B31">
        <w:rPr>
          <w:rStyle w:val="FontStyle34"/>
          <w:sz w:val="24"/>
          <w:szCs w:val="24"/>
        </w:rPr>
        <w:softHyphen/>
      </w:r>
      <w:r w:rsidRPr="000C6B31">
        <w:rPr>
          <w:rStyle w:val="FontStyle44"/>
          <w:rFonts w:ascii="Times New Roman" w:hAnsi="Times New Roman" w:cs="Times New Roman"/>
          <w:sz w:val="24"/>
          <w:szCs w:val="24"/>
        </w:rPr>
        <w:t>ках н</w:t>
      </w:r>
      <w:r w:rsidRPr="000C6B31">
        <w:rPr>
          <w:rStyle w:val="FontStyle34"/>
          <w:sz w:val="24"/>
          <w:szCs w:val="24"/>
        </w:rPr>
        <w:t>ескольких стран и номинированные в валюте, которая не является национальной для эмитента и инвестора.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• глобальные облигации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облигации в валютах разных стран, обра</w:t>
      </w:r>
      <w:r w:rsidRPr="000C6B31">
        <w:rPr>
          <w:rStyle w:val="FontStyle34"/>
          <w:sz w:val="24"/>
          <w:szCs w:val="24"/>
        </w:rPr>
        <w:softHyphen/>
        <w:t xml:space="preserve">щающиеся в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неско-льких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мировых финансовых центрах</w:t>
      </w:r>
    </w:p>
    <w:p w:rsidR="000C6B31" w:rsidRPr="000C6B31" w:rsidRDefault="000C6B31" w:rsidP="000C6B31">
      <w:pPr>
        <w:pStyle w:val="Style7"/>
        <w:widowControl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      По </w:t>
      </w:r>
      <w:r w:rsidRPr="000C6B31">
        <w:rPr>
          <w:rStyle w:val="FontStyle52"/>
          <w:sz w:val="24"/>
          <w:szCs w:val="24"/>
        </w:rPr>
        <w:t xml:space="preserve">эмитентам </w:t>
      </w:r>
      <w:r w:rsidRPr="000C6B31">
        <w:rPr>
          <w:rStyle w:val="FontStyle34"/>
          <w:sz w:val="24"/>
          <w:szCs w:val="24"/>
        </w:rPr>
        <w:t>облигации бывают:</w:t>
      </w:r>
    </w:p>
    <w:p w:rsidR="000C6B31" w:rsidRPr="000C6B31" w:rsidRDefault="000C6B31" w:rsidP="000C6B31">
      <w:pPr>
        <w:pStyle w:val="Style9"/>
        <w:widowControl/>
        <w:numPr>
          <w:ilvl w:val="0"/>
          <w:numId w:val="2"/>
        </w:numPr>
        <w:tabs>
          <w:tab w:val="left" w:pos="514"/>
        </w:tabs>
        <w:spacing w:line="240" w:lineRule="auto"/>
        <w:ind w:left="283" w:firstLine="0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>облигации международных организаций;</w:t>
      </w:r>
    </w:p>
    <w:p w:rsidR="000C6B31" w:rsidRPr="000C6B31" w:rsidRDefault="000C6B31" w:rsidP="000C6B31">
      <w:pPr>
        <w:pStyle w:val="Style9"/>
        <w:widowControl/>
        <w:numPr>
          <w:ilvl w:val="0"/>
          <w:numId w:val="2"/>
        </w:numPr>
        <w:tabs>
          <w:tab w:val="left" w:pos="514"/>
        </w:tabs>
        <w:spacing w:line="240" w:lineRule="auto"/>
        <w:ind w:left="283" w:firstLine="0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>облигации национальных правительств;</w:t>
      </w:r>
    </w:p>
    <w:p w:rsidR="000C6B31" w:rsidRPr="000C6B31" w:rsidRDefault="000C6B31" w:rsidP="000C6B31">
      <w:pPr>
        <w:pStyle w:val="Style9"/>
        <w:widowControl/>
        <w:numPr>
          <w:ilvl w:val="0"/>
          <w:numId w:val="2"/>
        </w:numPr>
        <w:tabs>
          <w:tab w:val="left" w:pos="514"/>
        </w:tabs>
        <w:spacing w:line="240" w:lineRule="auto"/>
        <w:ind w:left="283" w:firstLine="0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>муниципальные;</w:t>
      </w:r>
    </w:p>
    <w:p w:rsidR="000C6B31" w:rsidRPr="000C6B31" w:rsidRDefault="000C6B31" w:rsidP="000C6B31">
      <w:pPr>
        <w:pStyle w:val="Style9"/>
        <w:widowControl/>
        <w:numPr>
          <w:ilvl w:val="0"/>
          <w:numId w:val="2"/>
        </w:numPr>
        <w:tabs>
          <w:tab w:val="left" w:pos="514"/>
        </w:tabs>
        <w:spacing w:line="240" w:lineRule="auto"/>
        <w:ind w:left="283" w:firstLine="0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>корпоративные;</w:t>
      </w:r>
    </w:p>
    <w:p w:rsidR="000C6B31" w:rsidRPr="000C6B31" w:rsidRDefault="000C6B31" w:rsidP="000C6B31">
      <w:pPr>
        <w:pStyle w:val="Style28"/>
        <w:widowControl/>
        <w:ind w:left="283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По </w:t>
      </w:r>
      <w:r w:rsidRPr="000C6B31">
        <w:rPr>
          <w:rStyle w:val="FontStyle52"/>
          <w:sz w:val="24"/>
          <w:szCs w:val="24"/>
        </w:rPr>
        <w:t xml:space="preserve">способу выплаты доходов </w:t>
      </w:r>
      <w:r w:rsidRPr="000C6B31">
        <w:rPr>
          <w:rStyle w:val="FontStyle34"/>
          <w:sz w:val="24"/>
          <w:szCs w:val="24"/>
        </w:rPr>
        <w:t>различают: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51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   •</w:t>
      </w:r>
      <w:r w:rsidRPr="000C6B31">
        <w:rPr>
          <w:rStyle w:val="FontStyle51"/>
          <w:b w:val="0"/>
          <w:bCs w:val="0"/>
          <w:i w:val="0"/>
          <w:iCs w:val="0"/>
          <w:sz w:val="24"/>
          <w:szCs w:val="24"/>
        </w:rPr>
        <w:tab/>
      </w:r>
      <w:r w:rsidRPr="000C6B31">
        <w:rPr>
          <w:rStyle w:val="FontStyle51"/>
          <w:sz w:val="24"/>
          <w:szCs w:val="24"/>
        </w:rPr>
        <w:t>облигации с фиксированной процентной ставкой;</w:t>
      </w:r>
    </w:p>
    <w:p w:rsidR="000C6B31" w:rsidRPr="000C6B31" w:rsidRDefault="000C6B31" w:rsidP="000C6B31">
      <w:pPr>
        <w:pStyle w:val="Style3"/>
        <w:widowControl/>
        <w:ind w:firstLine="274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>по облигациям с фиксированной процентной ставкой доход вы</w:t>
      </w:r>
      <w:r w:rsidRPr="000C6B31">
        <w:rPr>
          <w:rStyle w:val="FontStyle34"/>
          <w:sz w:val="24"/>
          <w:szCs w:val="24"/>
        </w:rPr>
        <w:softHyphen/>
        <w:t xml:space="preserve">плачивается в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специаль</w:t>
      </w:r>
      <w:proofErr w:type="spellEnd"/>
      <w:r w:rsidRPr="000C6B31">
        <w:rPr>
          <w:rStyle w:val="FontStyle34"/>
          <w:sz w:val="24"/>
          <w:szCs w:val="24"/>
        </w:rPr>
        <w:t>-но</w:t>
      </w:r>
      <w:proofErr w:type="gramEnd"/>
      <w:r w:rsidRPr="000C6B31">
        <w:rPr>
          <w:rStyle w:val="FontStyle34"/>
          <w:sz w:val="24"/>
          <w:szCs w:val="24"/>
        </w:rPr>
        <w:t xml:space="preserve"> определенные периоды и дни погашения. Все денежные выплаты известны заранее, и цена облигации пред</w:t>
      </w:r>
      <w:r w:rsidRPr="000C6B31">
        <w:rPr>
          <w:rStyle w:val="FontStyle34"/>
          <w:sz w:val="24"/>
          <w:szCs w:val="24"/>
        </w:rPr>
        <w:softHyphen/>
        <w:t>ставляет собой первоначальную стоимость и процентные платежи:</w:t>
      </w:r>
    </w:p>
    <w:p w:rsidR="000C6B31" w:rsidRPr="000C6B31" w:rsidRDefault="000C6B31" w:rsidP="000C6B31">
      <w:pPr>
        <w:pStyle w:val="Style7"/>
        <w:widowControl/>
        <w:rPr>
          <w:rFonts w:ascii="Times New Roman" w:hAnsi="Times New Roman" w:cs="Times New Roman"/>
          <w:i/>
        </w:rPr>
      </w:pPr>
      <w:r w:rsidRPr="000C6B31">
        <w:rPr>
          <w:rFonts w:ascii="Times New Roman" w:hAnsi="Times New Roman" w:cs="Times New Roman"/>
          <w:i/>
        </w:rPr>
        <w:t xml:space="preserve">                                                            </w:t>
      </w:r>
    </w:p>
    <w:p w:rsidR="000C6B31" w:rsidRPr="000C6B31" w:rsidRDefault="000C6B31" w:rsidP="000C6B31">
      <w:pPr>
        <w:pStyle w:val="Style7"/>
        <w:widowControl/>
        <w:rPr>
          <w:rFonts w:ascii="Times New Roman" w:hAnsi="Times New Roman" w:cs="Times New Roman"/>
          <w:i/>
        </w:rPr>
      </w:pPr>
      <w:r w:rsidRPr="000C6B31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0C6B31">
        <w:rPr>
          <w:rStyle w:val="FontStyle34"/>
          <w:i/>
          <w:sz w:val="24"/>
          <w:szCs w:val="24"/>
          <w:lang w:val="en-US"/>
        </w:rPr>
        <w:t>P</w:t>
      </w:r>
      <w:r w:rsidRPr="000C6B31">
        <w:rPr>
          <w:rStyle w:val="FontStyle34"/>
          <w:i/>
          <w:sz w:val="24"/>
          <w:szCs w:val="24"/>
        </w:rPr>
        <w:t xml:space="preserve">=  </w:t>
      </w:r>
      <w:r w:rsidRPr="000C6B31">
        <w:rPr>
          <w:rStyle w:val="FontStyle34"/>
          <w:i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42813775" r:id="rId8"/>
        </w:object>
      </w:r>
      <w:r w:rsidRPr="000C6B31">
        <w:rPr>
          <w:rStyle w:val="FontStyle34"/>
          <w:i/>
          <w:position w:val="-30"/>
          <w:sz w:val="24"/>
          <w:szCs w:val="24"/>
        </w:rPr>
        <w:object w:dxaOrig="2000" w:dyaOrig="700">
          <v:shape id="_x0000_i1026" type="#_x0000_t75" style="width:119.25pt;height:41.25pt" o:ole="">
            <v:imagedata r:id="rId9" o:title=""/>
          </v:shape>
          <o:OLEObject Type="Embed" ProgID="Equation.3" ShapeID="_x0000_i1026" DrawAspect="Content" ObjectID="_1642813776" r:id="rId10"/>
        </w:object>
      </w:r>
    </w:p>
    <w:p w:rsidR="000C6B31" w:rsidRPr="000C6B31" w:rsidRDefault="000C6B31" w:rsidP="000C6B31">
      <w:pPr>
        <w:pStyle w:val="Style7"/>
        <w:widowControl/>
        <w:rPr>
          <w:rStyle w:val="FontStyle34"/>
          <w:i/>
          <w:sz w:val="24"/>
          <w:szCs w:val="24"/>
        </w:rPr>
      </w:pPr>
      <w:r w:rsidRPr="000C6B31">
        <w:rPr>
          <w:rStyle w:val="FontStyle34"/>
          <w:i/>
          <w:sz w:val="24"/>
          <w:szCs w:val="24"/>
        </w:rPr>
        <w:t xml:space="preserve">                                    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i/>
          <w:sz w:val="24"/>
          <w:szCs w:val="24"/>
        </w:rPr>
        <w:lastRenderedPageBreak/>
        <w:t xml:space="preserve">   где: Р</w:t>
      </w:r>
      <w:r w:rsidRPr="000C6B31">
        <w:rPr>
          <w:rStyle w:val="FontStyle41"/>
          <w:sz w:val="24"/>
          <w:szCs w:val="24"/>
        </w:rPr>
        <w:t>—</w:t>
      </w:r>
      <w:r w:rsidRPr="000C6B31">
        <w:rPr>
          <w:rStyle w:val="FontStyle34"/>
          <w:sz w:val="24"/>
          <w:szCs w:val="24"/>
        </w:rPr>
        <w:t xml:space="preserve">цена облигации; </w:t>
      </w:r>
      <w:r w:rsidRPr="000C6B31">
        <w:rPr>
          <w:rStyle w:val="FontStyle34"/>
          <w:i/>
          <w:sz w:val="24"/>
          <w:szCs w:val="24"/>
          <w:lang w:val="en-US"/>
        </w:rPr>
        <w:t>I</w:t>
      </w:r>
      <w:r w:rsidRPr="000C6B31">
        <w:rPr>
          <w:rStyle w:val="FontStyle34"/>
          <w:i/>
          <w:sz w:val="24"/>
          <w:szCs w:val="24"/>
        </w:rPr>
        <w:t xml:space="preserve">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 xml:space="preserve">выплаты по купонам за период времени </w:t>
      </w:r>
      <w:r w:rsidRPr="000C6B31">
        <w:rPr>
          <w:rStyle w:val="FontStyle34"/>
          <w:i/>
          <w:sz w:val="24"/>
          <w:szCs w:val="24"/>
          <w:lang w:val="en-US"/>
        </w:rPr>
        <w:t>t</w:t>
      </w:r>
      <w:r w:rsidRPr="000C6B31">
        <w:rPr>
          <w:rStyle w:val="FontStyle34"/>
          <w:i/>
          <w:sz w:val="24"/>
          <w:szCs w:val="24"/>
        </w:rPr>
        <w:t xml:space="preserve">; </w:t>
      </w:r>
      <w:r w:rsidRPr="000C6B31">
        <w:rPr>
          <w:rStyle w:val="FontStyle34"/>
          <w:i/>
          <w:sz w:val="24"/>
          <w:szCs w:val="24"/>
          <w:lang w:val="en-US"/>
        </w:rPr>
        <w:t>R</w:t>
      </w:r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 xml:space="preserve">основная сумма долга к погашению; </w:t>
      </w:r>
      <w:r w:rsidRPr="000C6B31">
        <w:rPr>
          <w:rStyle w:val="FontStyle34"/>
          <w:i/>
          <w:sz w:val="24"/>
          <w:szCs w:val="24"/>
          <w:lang w:val="en-US"/>
        </w:rPr>
        <w:t>r</w:t>
      </w:r>
      <w:r w:rsidRPr="000C6B31">
        <w:rPr>
          <w:rStyle w:val="FontStyle34"/>
          <w:i/>
          <w:sz w:val="24"/>
          <w:szCs w:val="24"/>
        </w:rPr>
        <w:t xml:space="preserve">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ожидаемый уровень воз</w:t>
      </w:r>
      <w:r w:rsidRPr="000C6B31">
        <w:rPr>
          <w:rStyle w:val="FontStyle34"/>
          <w:sz w:val="24"/>
          <w:szCs w:val="24"/>
        </w:rPr>
        <w:softHyphen/>
        <w:t xml:space="preserve">врата; </w:t>
      </w:r>
      <w:proofErr w:type="gramStart"/>
      <w:r w:rsidRPr="000C6B31">
        <w:rPr>
          <w:rStyle w:val="FontStyle41"/>
          <w:sz w:val="24"/>
          <w:szCs w:val="24"/>
        </w:rPr>
        <w:t>п</w:t>
      </w:r>
      <w:proofErr w:type="gramEnd"/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rStyle w:val="FontStyle34"/>
          <w:sz w:val="24"/>
          <w:szCs w:val="24"/>
        </w:rPr>
        <w:t xml:space="preserve">— количество периодов до </w:t>
      </w:r>
      <w:proofErr w:type="spellStart"/>
      <w:r w:rsidRPr="000C6B31">
        <w:rPr>
          <w:rStyle w:val="FontStyle34"/>
          <w:sz w:val="24"/>
          <w:szCs w:val="24"/>
        </w:rPr>
        <w:t>погаше-ния</w:t>
      </w:r>
      <w:proofErr w:type="spellEnd"/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  •  облигации с плавающей процентной ставкой, </w:t>
      </w:r>
      <w:r w:rsidRPr="000C6B31">
        <w:rPr>
          <w:rStyle w:val="FontStyle34"/>
          <w:sz w:val="24"/>
          <w:szCs w:val="24"/>
        </w:rPr>
        <w:t>купон по кото</w:t>
      </w:r>
      <w:r w:rsidRPr="000C6B31">
        <w:rPr>
          <w:rStyle w:val="FontStyle34"/>
          <w:sz w:val="24"/>
          <w:szCs w:val="24"/>
        </w:rPr>
        <w:softHyphen/>
        <w:t xml:space="preserve">рым изменяется, как правило, каждые шесть месяцев и фиксируется в виде надбавки относительно </w:t>
      </w:r>
      <w:proofErr w:type="gramStart"/>
      <w:r w:rsidRPr="000C6B31">
        <w:rPr>
          <w:rStyle w:val="FontStyle34"/>
          <w:sz w:val="24"/>
          <w:szCs w:val="24"/>
        </w:rPr>
        <w:t>определен-</w:t>
      </w:r>
      <w:proofErr w:type="spellStart"/>
      <w:r w:rsidRPr="000C6B31">
        <w:rPr>
          <w:rStyle w:val="FontStyle34"/>
          <w:sz w:val="24"/>
          <w:szCs w:val="24"/>
        </w:rPr>
        <w:t>ных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индексов, например + 1 % к шестимесячной ставке </w:t>
      </w:r>
      <w:r w:rsidRPr="000C6B31">
        <w:rPr>
          <w:rStyle w:val="FontStyle51"/>
          <w:sz w:val="24"/>
          <w:szCs w:val="24"/>
          <w:lang w:val="en-US"/>
        </w:rPr>
        <w:t>LIBOR</w:t>
      </w:r>
      <w:r w:rsidRPr="000C6B31">
        <w:rPr>
          <w:rStyle w:val="FontStyle51"/>
          <w:sz w:val="24"/>
          <w:szCs w:val="24"/>
        </w:rPr>
        <w:t xml:space="preserve">, </w:t>
      </w:r>
      <w:r w:rsidRPr="000C6B31">
        <w:rPr>
          <w:rStyle w:val="FontStyle34"/>
          <w:sz w:val="24"/>
          <w:szCs w:val="24"/>
        </w:rPr>
        <w:t>периодически в определен</w:t>
      </w:r>
      <w:r w:rsidRPr="000C6B31">
        <w:rPr>
          <w:rStyle w:val="FontStyle34"/>
          <w:sz w:val="24"/>
          <w:szCs w:val="24"/>
        </w:rPr>
        <w:softHyphen/>
        <w:t>ный день фиксации.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  • облигации с нулевым купоном. </w:t>
      </w:r>
      <w:r w:rsidRPr="000C6B31">
        <w:rPr>
          <w:rStyle w:val="FontStyle34"/>
          <w:sz w:val="24"/>
          <w:szCs w:val="24"/>
        </w:rPr>
        <w:t>Вместо процентных платежей поку</w:t>
      </w:r>
      <w:r w:rsidRPr="000C6B31">
        <w:rPr>
          <w:rStyle w:val="FontStyle34"/>
          <w:sz w:val="24"/>
          <w:szCs w:val="24"/>
        </w:rPr>
        <w:softHyphen/>
        <w:t xml:space="preserve">патель такой </w:t>
      </w:r>
      <w:proofErr w:type="gramStart"/>
      <w:r w:rsidRPr="000C6B31">
        <w:rPr>
          <w:rStyle w:val="FontStyle34"/>
          <w:sz w:val="24"/>
          <w:szCs w:val="24"/>
        </w:rPr>
        <w:t>об-</w:t>
      </w:r>
      <w:proofErr w:type="spellStart"/>
      <w:r w:rsidRPr="000C6B31">
        <w:rPr>
          <w:rStyle w:val="FontStyle34"/>
          <w:sz w:val="24"/>
          <w:szCs w:val="24"/>
        </w:rPr>
        <w:t>лигации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получает в обмен разницу между ценой покуп</w:t>
      </w:r>
      <w:r w:rsidRPr="000C6B31">
        <w:rPr>
          <w:rStyle w:val="FontStyle34"/>
          <w:sz w:val="24"/>
          <w:szCs w:val="24"/>
        </w:rPr>
        <w:softHyphen/>
        <w:t>ки и доходом при погашении.</w:t>
      </w:r>
    </w:p>
    <w:p w:rsidR="000C6B31" w:rsidRPr="000C6B31" w:rsidRDefault="000C6B31" w:rsidP="000C6B31">
      <w:pPr>
        <w:pStyle w:val="Style7"/>
        <w:widowControl/>
        <w:ind w:left="283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По </w:t>
      </w:r>
      <w:r w:rsidRPr="000C6B31">
        <w:rPr>
          <w:rStyle w:val="FontStyle52"/>
          <w:sz w:val="24"/>
          <w:szCs w:val="24"/>
        </w:rPr>
        <w:t xml:space="preserve">способу погашения </w:t>
      </w:r>
      <w:r w:rsidRPr="000C6B31">
        <w:rPr>
          <w:rStyle w:val="FontStyle34"/>
          <w:sz w:val="24"/>
          <w:szCs w:val="24"/>
        </w:rPr>
        <w:t>различают облигации:</w:t>
      </w:r>
    </w:p>
    <w:p w:rsidR="000C6B31" w:rsidRPr="000C6B31" w:rsidRDefault="000C6B31" w:rsidP="000C6B31">
      <w:pPr>
        <w:pStyle w:val="Style7"/>
        <w:widowControl/>
        <w:ind w:left="283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с </w:t>
      </w:r>
      <w:r w:rsidRPr="000C6B31">
        <w:rPr>
          <w:rStyle w:val="FontStyle51"/>
          <w:sz w:val="24"/>
          <w:szCs w:val="24"/>
        </w:rPr>
        <w:t xml:space="preserve">опционом на покупку </w:t>
      </w:r>
      <w:r w:rsidRPr="000C6B31">
        <w:rPr>
          <w:rFonts w:ascii="Times New Roman" w:hAnsi="Times New Roman" w:cs="Times New Roman"/>
          <w:lang w:eastAsia="ko-KR"/>
        </w:rPr>
        <w:t xml:space="preserve">–– </w:t>
      </w:r>
      <w:r w:rsidRPr="000C6B31">
        <w:rPr>
          <w:rStyle w:val="FontStyle34"/>
          <w:sz w:val="24"/>
          <w:szCs w:val="24"/>
        </w:rPr>
        <w:t>предоставляют право эмитенту требо</w:t>
      </w:r>
      <w:r w:rsidRPr="000C6B31">
        <w:rPr>
          <w:rStyle w:val="FontStyle34"/>
          <w:sz w:val="24"/>
          <w:szCs w:val="24"/>
        </w:rPr>
        <w:softHyphen/>
        <w:t xml:space="preserve">вать их погашения </w:t>
      </w:r>
      <w:proofErr w:type="gramStart"/>
      <w:r w:rsidRPr="000C6B31">
        <w:rPr>
          <w:rStyle w:val="FontStyle34"/>
          <w:sz w:val="24"/>
          <w:szCs w:val="24"/>
        </w:rPr>
        <w:t>до</w:t>
      </w:r>
      <w:proofErr w:type="gramEnd"/>
      <w:r w:rsidRPr="000C6B31">
        <w:rPr>
          <w:rStyle w:val="FontStyle34"/>
          <w:sz w:val="24"/>
          <w:szCs w:val="24"/>
        </w:rPr>
        <w:t xml:space="preserve"> </w:t>
      </w:r>
    </w:p>
    <w:p w:rsidR="000C6B31" w:rsidRPr="000C6B31" w:rsidRDefault="000C6B31" w:rsidP="000C6B31">
      <w:pPr>
        <w:pStyle w:val="Style7"/>
        <w:widowControl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>обозначенного дня. Размер премии в такой об</w:t>
      </w:r>
      <w:r w:rsidRPr="000C6B31">
        <w:rPr>
          <w:rStyle w:val="FontStyle34"/>
          <w:sz w:val="24"/>
          <w:szCs w:val="24"/>
        </w:rPr>
        <w:softHyphen/>
        <w:t>лигации снижается по мере приближения даты  погашения;</w:t>
      </w:r>
    </w:p>
    <w:p w:rsidR="000C6B31" w:rsidRPr="000C6B31" w:rsidRDefault="000C6B31" w:rsidP="000C6B31">
      <w:pPr>
        <w:pStyle w:val="Style9"/>
        <w:widowControl/>
        <w:numPr>
          <w:ilvl w:val="0"/>
          <w:numId w:val="3"/>
        </w:numPr>
        <w:tabs>
          <w:tab w:val="left" w:pos="504"/>
        </w:tabs>
        <w:spacing w:before="5" w:line="240" w:lineRule="auto"/>
        <w:ind w:firstLine="278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с </w:t>
      </w:r>
      <w:r w:rsidRPr="000C6B31">
        <w:rPr>
          <w:rStyle w:val="FontStyle51"/>
          <w:sz w:val="24"/>
          <w:szCs w:val="24"/>
        </w:rPr>
        <w:t xml:space="preserve">опционом на продажу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дают право инвестору требовать пога</w:t>
      </w:r>
      <w:r w:rsidRPr="000C6B31">
        <w:rPr>
          <w:rStyle w:val="FontStyle34"/>
          <w:sz w:val="24"/>
          <w:szCs w:val="24"/>
        </w:rPr>
        <w:softHyphen/>
        <w:t xml:space="preserve">шения до указанной даты. Облигации, которые предоставляют такое право как эмитенту, так и инвестору, называются </w:t>
      </w:r>
      <w:r w:rsidRPr="000C6B31">
        <w:rPr>
          <w:rStyle w:val="FontStyle51"/>
          <w:sz w:val="24"/>
          <w:szCs w:val="24"/>
        </w:rPr>
        <w:t>облигациями с оп</w:t>
      </w:r>
      <w:r w:rsidRPr="000C6B31">
        <w:rPr>
          <w:rStyle w:val="FontStyle51"/>
          <w:sz w:val="24"/>
          <w:szCs w:val="24"/>
        </w:rPr>
        <w:softHyphen/>
        <w:t>ционом на продажу и покупку;</w:t>
      </w:r>
    </w:p>
    <w:p w:rsidR="000C6B31" w:rsidRPr="000C6B31" w:rsidRDefault="000C6B31" w:rsidP="000C6B31">
      <w:pPr>
        <w:pStyle w:val="Style9"/>
        <w:widowControl/>
        <w:numPr>
          <w:ilvl w:val="0"/>
          <w:numId w:val="3"/>
        </w:numPr>
        <w:tabs>
          <w:tab w:val="left" w:pos="504"/>
        </w:tabs>
        <w:spacing w:before="14" w:line="240" w:lineRule="auto"/>
        <w:ind w:firstLine="278"/>
        <w:rPr>
          <w:rStyle w:val="FontStyle51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без права досрочного отзыва. </w:t>
      </w:r>
      <w:r w:rsidRPr="000C6B31">
        <w:rPr>
          <w:rStyle w:val="FontStyle34"/>
          <w:sz w:val="24"/>
          <w:szCs w:val="24"/>
        </w:rPr>
        <w:t>Такая ценная бумага представляет собой облигацию с фиксированной ставкой процента. Проценты вы</w:t>
      </w:r>
      <w:r w:rsidRPr="000C6B31">
        <w:rPr>
          <w:rStyle w:val="FontStyle34"/>
          <w:sz w:val="24"/>
          <w:szCs w:val="24"/>
        </w:rPr>
        <w:softHyphen/>
        <w:t>плачиваются периодически, а основная сумма долга единовременно с последним платежом (пулей);</w:t>
      </w:r>
    </w:p>
    <w:p w:rsidR="000C6B31" w:rsidRPr="000C6B31" w:rsidRDefault="000C6B31" w:rsidP="000C6B31">
      <w:pPr>
        <w:pStyle w:val="Style9"/>
        <w:widowControl/>
        <w:numPr>
          <w:ilvl w:val="0"/>
          <w:numId w:val="3"/>
        </w:numPr>
        <w:tabs>
          <w:tab w:val="left" w:pos="504"/>
        </w:tabs>
        <w:spacing w:before="5" w:line="240" w:lineRule="auto"/>
        <w:ind w:firstLine="278"/>
        <w:rPr>
          <w:rStyle w:val="FontStyle51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конвертируемые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по истечении срока могут быть обменены на обыкновенные акции по специальному курсу;</w:t>
      </w:r>
    </w:p>
    <w:p w:rsidR="000C6B31" w:rsidRPr="000C6B31" w:rsidRDefault="000C6B31" w:rsidP="000C6B31">
      <w:pPr>
        <w:pStyle w:val="Style9"/>
        <w:widowControl/>
        <w:numPr>
          <w:ilvl w:val="0"/>
          <w:numId w:val="3"/>
        </w:numPr>
        <w:tabs>
          <w:tab w:val="left" w:pos="504"/>
        </w:tabs>
        <w:spacing w:before="5" w:line="240" w:lineRule="auto"/>
        <w:ind w:firstLine="278"/>
        <w:rPr>
          <w:rStyle w:val="FontStyle51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облигации с варрантом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дают право инвестору покупать обли</w:t>
      </w:r>
      <w:r w:rsidRPr="000C6B31">
        <w:rPr>
          <w:rStyle w:val="FontStyle34"/>
          <w:sz w:val="24"/>
          <w:szCs w:val="24"/>
        </w:rPr>
        <w:softHyphen/>
        <w:t>гации той же или новой эмиссии по указанной цене через определен</w:t>
      </w:r>
      <w:r w:rsidRPr="000C6B31">
        <w:rPr>
          <w:rStyle w:val="FontStyle34"/>
          <w:sz w:val="24"/>
          <w:szCs w:val="24"/>
        </w:rPr>
        <w:softHyphen/>
        <w:t>ное время, как правило, через два года.</w:t>
      </w:r>
    </w:p>
    <w:p w:rsidR="000C6B31" w:rsidRPr="000C6B31" w:rsidRDefault="000C6B31" w:rsidP="000C6B31">
      <w:pPr>
        <w:pStyle w:val="Style3"/>
        <w:widowControl/>
        <w:spacing w:before="34"/>
        <w:ind w:left="278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 По </w:t>
      </w:r>
      <w:r w:rsidRPr="000C6B31">
        <w:rPr>
          <w:rStyle w:val="FontStyle52"/>
          <w:sz w:val="24"/>
          <w:szCs w:val="24"/>
        </w:rPr>
        <w:t xml:space="preserve">способу обеспечения </w:t>
      </w:r>
      <w:r w:rsidRPr="000C6B31">
        <w:rPr>
          <w:rStyle w:val="FontStyle34"/>
          <w:sz w:val="24"/>
          <w:szCs w:val="24"/>
        </w:rPr>
        <w:t>облигации могут быть:</w:t>
      </w:r>
    </w:p>
    <w:p w:rsidR="000C6B31" w:rsidRPr="000C6B31" w:rsidRDefault="000C6B31" w:rsidP="000C6B31">
      <w:pPr>
        <w:pStyle w:val="Style9"/>
        <w:widowControl/>
        <w:tabs>
          <w:tab w:val="left" w:pos="504"/>
        </w:tabs>
        <w:spacing w:line="240" w:lineRule="auto"/>
        <w:ind w:firstLine="274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>•</w:t>
      </w:r>
      <w:r w:rsidRPr="000C6B31">
        <w:rPr>
          <w:rStyle w:val="FontStyle51"/>
          <w:b w:val="0"/>
          <w:bCs w:val="0"/>
          <w:i w:val="0"/>
          <w:iCs w:val="0"/>
          <w:sz w:val="24"/>
          <w:szCs w:val="24"/>
        </w:rPr>
        <w:tab/>
      </w:r>
      <w:proofErr w:type="gramStart"/>
      <w:r w:rsidRPr="000C6B31">
        <w:rPr>
          <w:rStyle w:val="FontStyle51"/>
          <w:sz w:val="24"/>
          <w:szCs w:val="24"/>
        </w:rPr>
        <w:t>обеспеченные</w:t>
      </w:r>
      <w:proofErr w:type="gramEnd"/>
      <w:r w:rsidRPr="000C6B31">
        <w:rPr>
          <w:rStyle w:val="FontStyle51"/>
          <w:sz w:val="24"/>
          <w:szCs w:val="24"/>
        </w:rPr>
        <w:t xml:space="preserve"> </w:t>
      </w:r>
      <w:r w:rsidRPr="000C6B31">
        <w:rPr>
          <w:rStyle w:val="FontStyle34"/>
          <w:sz w:val="24"/>
          <w:szCs w:val="24"/>
        </w:rPr>
        <w:t>имеют специальный залог определенных активов. Они бывают нескольких видов:</w:t>
      </w:r>
    </w:p>
    <w:p w:rsidR="000C6B31" w:rsidRPr="000C6B31" w:rsidRDefault="000C6B31" w:rsidP="000C6B31">
      <w:pPr>
        <w:pStyle w:val="Style25"/>
        <w:widowControl/>
        <w:tabs>
          <w:tab w:val="left" w:pos="552"/>
        </w:tabs>
        <w:spacing w:line="240" w:lineRule="auto"/>
        <w:ind w:firstLine="0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• </w:t>
      </w:r>
      <w:r w:rsidRPr="000C6B31">
        <w:rPr>
          <w:rStyle w:val="FontStyle34"/>
          <w:sz w:val="24"/>
          <w:szCs w:val="24"/>
        </w:rPr>
        <w:t xml:space="preserve">с </w:t>
      </w:r>
      <w:r w:rsidRPr="000C6B31">
        <w:rPr>
          <w:rStyle w:val="FontStyle41"/>
          <w:sz w:val="24"/>
          <w:szCs w:val="24"/>
        </w:rPr>
        <w:t xml:space="preserve">негативным закладом </w:t>
      </w:r>
      <w:r w:rsidRPr="000C6B31">
        <w:rPr>
          <w:rFonts w:ascii="Times New Roman" w:hAnsi="Times New Roman"/>
          <w:lang w:eastAsia="ko-KR"/>
        </w:rPr>
        <w:t>–</w:t>
      </w:r>
      <w:r w:rsidRPr="000C6B31">
        <w:rPr>
          <w:rStyle w:val="FontStyle34"/>
          <w:sz w:val="24"/>
          <w:szCs w:val="24"/>
        </w:rPr>
        <w:t xml:space="preserve"> новые выпуски облигаций являются второстепенными к существующим требованиям держателей облигаций;</w:t>
      </w:r>
    </w:p>
    <w:p w:rsidR="000C6B31" w:rsidRPr="000C6B31" w:rsidRDefault="000C6B31" w:rsidP="000C6B31">
      <w:pPr>
        <w:pStyle w:val="Style1"/>
        <w:widowControl/>
        <w:tabs>
          <w:tab w:val="left" w:pos="552"/>
        </w:tabs>
        <w:spacing w:line="240" w:lineRule="auto"/>
        <w:ind w:firstLine="0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• </w:t>
      </w:r>
      <w:r w:rsidRPr="000C6B31">
        <w:rPr>
          <w:rStyle w:val="FontStyle34"/>
          <w:sz w:val="24"/>
          <w:szCs w:val="24"/>
        </w:rPr>
        <w:t xml:space="preserve">с </w:t>
      </w:r>
      <w:r w:rsidRPr="000C6B31">
        <w:rPr>
          <w:rStyle w:val="FontStyle41"/>
          <w:sz w:val="24"/>
          <w:szCs w:val="24"/>
        </w:rPr>
        <w:t>фиксированным имущественным залогом;</w:t>
      </w:r>
    </w:p>
    <w:p w:rsidR="000C6B31" w:rsidRPr="000C6B31" w:rsidRDefault="000C6B31" w:rsidP="000C6B31">
      <w:pPr>
        <w:pStyle w:val="Style25"/>
        <w:widowControl/>
        <w:tabs>
          <w:tab w:val="left" w:pos="552"/>
        </w:tabs>
        <w:spacing w:line="240" w:lineRule="auto"/>
        <w:ind w:hanging="142"/>
        <w:jc w:val="both"/>
        <w:rPr>
          <w:rStyle w:val="FontStyle41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  • </w:t>
      </w:r>
      <w:r w:rsidRPr="000C6B31">
        <w:rPr>
          <w:rStyle w:val="FontStyle41"/>
          <w:sz w:val="24"/>
          <w:szCs w:val="24"/>
        </w:rPr>
        <w:t xml:space="preserve">второстепенные облигации </w:t>
      </w:r>
      <w:r w:rsidRPr="000C6B31">
        <w:rPr>
          <w:rFonts w:ascii="Times New Roman" w:hAnsi="Times New Roman"/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требования держателей этих об</w:t>
      </w:r>
      <w:r w:rsidRPr="000C6B31">
        <w:rPr>
          <w:rStyle w:val="FontStyle34"/>
          <w:sz w:val="24"/>
          <w:szCs w:val="24"/>
        </w:rPr>
        <w:softHyphen/>
        <w:t>лигаций к активам эмитента второстепенны по отношению к владельцам других долговых ценных бумаг;</w:t>
      </w:r>
    </w:p>
    <w:p w:rsidR="000C6B31" w:rsidRPr="000C6B31" w:rsidRDefault="000C6B31" w:rsidP="000C6B31">
      <w:pPr>
        <w:pStyle w:val="Style9"/>
        <w:widowControl/>
        <w:tabs>
          <w:tab w:val="left" w:pos="504"/>
        </w:tabs>
        <w:spacing w:line="240" w:lineRule="auto"/>
        <w:ind w:firstLine="274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>•</w:t>
      </w:r>
      <w:r w:rsidRPr="000C6B31">
        <w:rPr>
          <w:rStyle w:val="FontStyle51"/>
          <w:b w:val="0"/>
          <w:bCs w:val="0"/>
          <w:i w:val="0"/>
          <w:iCs w:val="0"/>
          <w:sz w:val="24"/>
          <w:szCs w:val="24"/>
        </w:rPr>
        <w:tab/>
      </w:r>
      <w:r w:rsidRPr="000C6B31">
        <w:rPr>
          <w:rStyle w:val="FontStyle51"/>
          <w:sz w:val="24"/>
          <w:szCs w:val="24"/>
        </w:rPr>
        <w:t xml:space="preserve">необеспеченные (незащищенные) облигации. </w:t>
      </w:r>
      <w:r w:rsidRPr="000C6B31">
        <w:rPr>
          <w:rStyle w:val="FontStyle34"/>
          <w:sz w:val="24"/>
          <w:szCs w:val="24"/>
        </w:rPr>
        <w:t>Держатели таких об</w:t>
      </w:r>
      <w:r w:rsidRPr="000C6B31">
        <w:rPr>
          <w:rStyle w:val="FontStyle34"/>
          <w:sz w:val="24"/>
          <w:szCs w:val="24"/>
        </w:rPr>
        <w:softHyphen/>
        <w:t xml:space="preserve">лигаций могут претендовать только </w:t>
      </w:r>
      <w:proofErr w:type="gramStart"/>
      <w:r w:rsidRPr="000C6B31">
        <w:rPr>
          <w:rStyle w:val="FontStyle34"/>
          <w:sz w:val="24"/>
          <w:szCs w:val="24"/>
        </w:rPr>
        <w:t>на те</w:t>
      </w:r>
      <w:proofErr w:type="gramEnd"/>
      <w:r w:rsidRPr="000C6B31">
        <w:rPr>
          <w:rStyle w:val="FontStyle34"/>
          <w:sz w:val="24"/>
          <w:szCs w:val="24"/>
        </w:rPr>
        <w:t xml:space="preserve"> активы эмитента, которые не выступают залогом для обеспеченных облигаций.</w:t>
      </w:r>
    </w:p>
    <w:p w:rsidR="000C6B31" w:rsidRPr="000C6B31" w:rsidRDefault="000C6B31" w:rsidP="000C6B31">
      <w:pPr>
        <w:pStyle w:val="Style3"/>
        <w:widowControl/>
        <w:ind w:left="307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По </w:t>
      </w:r>
      <w:r w:rsidRPr="000C6B31">
        <w:rPr>
          <w:rStyle w:val="FontStyle52"/>
          <w:sz w:val="24"/>
          <w:szCs w:val="24"/>
        </w:rPr>
        <w:t xml:space="preserve">валюте займа </w:t>
      </w:r>
      <w:r w:rsidRPr="000C6B31">
        <w:rPr>
          <w:rStyle w:val="FontStyle34"/>
          <w:sz w:val="24"/>
          <w:szCs w:val="24"/>
        </w:rPr>
        <w:t xml:space="preserve">облигации подразделяются  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274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на </w:t>
      </w:r>
      <w:proofErr w:type="gramStart"/>
      <w:r w:rsidRPr="000C6B31">
        <w:rPr>
          <w:rStyle w:val="FontStyle51"/>
          <w:sz w:val="24"/>
          <w:szCs w:val="24"/>
        </w:rPr>
        <w:t>индексированные</w:t>
      </w:r>
      <w:proofErr w:type="gramEnd"/>
      <w:r w:rsidRPr="000C6B31">
        <w:rPr>
          <w:rStyle w:val="FontStyle51"/>
          <w:sz w:val="24"/>
          <w:szCs w:val="24"/>
        </w:rPr>
        <w:t xml:space="preserve"> к исполнению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деноминируются в одной валюте, а выплата купонов и погашение осуществляются в другой;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274"/>
        <w:rPr>
          <w:rStyle w:val="FontStyle51"/>
          <w:sz w:val="24"/>
          <w:szCs w:val="24"/>
        </w:rPr>
      </w:pPr>
      <w:proofErr w:type="spellStart"/>
      <w:r w:rsidRPr="000C6B31">
        <w:rPr>
          <w:rStyle w:val="FontStyle51"/>
          <w:sz w:val="24"/>
          <w:szCs w:val="24"/>
        </w:rPr>
        <w:t>двухвалютные</w:t>
      </w:r>
      <w:proofErr w:type="spellEnd"/>
      <w:r w:rsidRPr="000C6B31">
        <w:rPr>
          <w:rStyle w:val="FontStyle51"/>
          <w:sz w:val="24"/>
          <w:szCs w:val="24"/>
        </w:rPr>
        <w:t xml:space="preserve"> с опционом. </w:t>
      </w:r>
      <w:r w:rsidRPr="000C6B31">
        <w:rPr>
          <w:rStyle w:val="FontStyle34"/>
          <w:sz w:val="24"/>
          <w:szCs w:val="24"/>
        </w:rPr>
        <w:t>Сумма погашения такой облигации выражена в двух валютах, и инвестор может выбрать валюту для вы</w:t>
      </w:r>
      <w:r w:rsidRPr="000C6B31">
        <w:rPr>
          <w:rStyle w:val="FontStyle34"/>
          <w:sz w:val="24"/>
          <w:szCs w:val="24"/>
        </w:rPr>
        <w:softHyphen/>
        <w:t>платы купона и погашения;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274"/>
        <w:rPr>
          <w:rStyle w:val="FontStyle51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облигации «дуэт». </w:t>
      </w:r>
      <w:r w:rsidRPr="000C6B31">
        <w:rPr>
          <w:rStyle w:val="FontStyle34"/>
          <w:sz w:val="24"/>
          <w:szCs w:val="24"/>
        </w:rPr>
        <w:t>Купонные платежи и стоимость облигации рассчитываются по формуле, привязанной к обменному курсу двух валют на день платежа.</w:t>
      </w:r>
    </w:p>
    <w:p w:rsidR="000C6B31" w:rsidRPr="000C6B31" w:rsidRDefault="000C6B31" w:rsidP="000C6B31">
      <w:pPr>
        <w:pStyle w:val="Style3"/>
        <w:widowControl/>
        <w:ind w:firstLine="250"/>
        <w:jc w:val="both"/>
        <w:rPr>
          <w:rStyle w:val="FontStyle34"/>
          <w:sz w:val="24"/>
          <w:szCs w:val="24"/>
        </w:rPr>
      </w:pPr>
      <w:r w:rsidRPr="000C6B31">
        <w:rPr>
          <w:rStyle w:val="FontStyle52"/>
          <w:i/>
          <w:sz w:val="24"/>
          <w:szCs w:val="24"/>
        </w:rPr>
        <w:t>Акции.</w:t>
      </w:r>
      <w:r w:rsidRPr="000C6B31">
        <w:rPr>
          <w:rStyle w:val="FontStyle52"/>
          <w:sz w:val="24"/>
          <w:szCs w:val="24"/>
        </w:rPr>
        <w:t xml:space="preserve"> </w:t>
      </w:r>
      <w:r w:rsidRPr="000C6B31">
        <w:rPr>
          <w:rStyle w:val="FontStyle34"/>
          <w:sz w:val="24"/>
          <w:szCs w:val="24"/>
        </w:rPr>
        <w:t>Международный рынок акций возник в середине 1980-х гг. н</w:t>
      </w:r>
      <w:proofErr w:type="gramStart"/>
      <w:r w:rsidRPr="000C6B31">
        <w:rPr>
          <w:rStyle w:val="FontStyle34"/>
          <w:sz w:val="24"/>
          <w:szCs w:val="24"/>
          <w:lang w:val="en-US"/>
        </w:rPr>
        <w:t>a</w:t>
      </w:r>
      <w:proofErr w:type="gramEnd"/>
      <w:r w:rsidRPr="000C6B31">
        <w:rPr>
          <w:rStyle w:val="FontStyle34"/>
          <w:sz w:val="24"/>
          <w:szCs w:val="24"/>
        </w:rPr>
        <w:t xml:space="preserve"> основе развития национальных финансовых рынков, либерализа</w:t>
      </w:r>
      <w:r w:rsidRPr="000C6B31">
        <w:rPr>
          <w:rStyle w:val="FontStyle34"/>
          <w:sz w:val="24"/>
          <w:szCs w:val="24"/>
        </w:rPr>
        <w:softHyphen/>
        <w:t xml:space="preserve">ции финансовых отношений, внедрения новых технологий в торговлю акциями. Компьютеризация национальных финансовых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ры-нков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Ве</w:t>
      </w:r>
      <w:r w:rsidRPr="000C6B31">
        <w:rPr>
          <w:rStyle w:val="FontStyle34"/>
          <w:sz w:val="24"/>
          <w:szCs w:val="24"/>
        </w:rPr>
        <w:softHyphen/>
        <w:t>ликобритании, Франции, Швейцарии и Германии привлекла инвесто</w:t>
      </w:r>
      <w:r w:rsidRPr="000C6B31">
        <w:rPr>
          <w:rStyle w:val="FontStyle34"/>
          <w:sz w:val="24"/>
          <w:szCs w:val="24"/>
        </w:rPr>
        <w:softHyphen/>
        <w:t>ров к новому типу компьютерной, «безбумажной» торговли. Круг ин</w:t>
      </w:r>
      <w:r w:rsidRPr="000C6B31">
        <w:rPr>
          <w:rStyle w:val="FontStyle34"/>
          <w:sz w:val="24"/>
          <w:szCs w:val="24"/>
        </w:rPr>
        <w:softHyphen/>
        <w:t xml:space="preserve">весторов значительно расширился, он не ограничивался резидентами из США, Европы и Японии, а включал инвесторов из развивающихся рынков Мексики, Китая и других стран. Акции, обращающиеся на </w:t>
      </w:r>
      <w:proofErr w:type="gramStart"/>
      <w:r w:rsidRPr="000C6B31">
        <w:rPr>
          <w:rStyle w:val="FontStyle34"/>
          <w:sz w:val="24"/>
          <w:szCs w:val="24"/>
        </w:rPr>
        <w:t>ми</w:t>
      </w:r>
      <w:r w:rsidRPr="000C6B31">
        <w:rPr>
          <w:rStyle w:val="FontStyle34"/>
          <w:sz w:val="24"/>
          <w:szCs w:val="24"/>
        </w:rPr>
        <w:softHyphen/>
        <w:t>ро-</w:t>
      </w:r>
      <w:proofErr w:type="spellStart"/>
      <w:r w:rsidRPr="000C6B31">
        <w:rPr>
          <w:rStyle w:val="FontStyle34"/>
          <w:sz w:val="24"/>
          <w:szCs w:val="24"/>
        </w:rPr>
        <w:t>вом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финансовом рынке, могут быть выпущены как в стране эмитен</w:t>
      </w:r>
      <w:r w:rsidRPr="000C6B31">
        <w:rPr>
          <w:rStyle w:val="FontStyle34"/>
          <w:sz w:val="24"/>
          <w:szCs w:val="24"/>
        </w:rPr>
        <w:softHyphen/>
        <w:t>та (иностранные акции), так и непосредственно на международных рынках (международные акции).</w:t>
      </w:r>
    </w:p>
    <w:p w:rsidR="000C6B31" w:rsidRPr="000C6B31" w:rsidRDefault="000C6B31" w:rsidP="000C6B31">
      <w:pPr>
        <w:pStyle w:val="Style3"/>
        <w:widowControl/>
        <w:ind w:firstLine="264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Эмитентами </w:t>
      </w:r>
      <w:r w:rsidRPr="000C6B31">
        <w:rPr>
          <w:rStyle w:val="FontStyle51"/>
          <w:sz w:val="24"/>
          <w:szCs w:val="24"/>
        </w:rPr>
        <w:t xml:space="preserve">иностранных акций </w:t>
      </w:r>
      <w:r w:rsidRPr="000C6B31">
        <w:rPr>
          <w:rStyle w:val="FontStyle34"/>
          <w:sz w:val="24"/>
          <w:szCs w:val="24"/>
        </w:rPr>
        <w:t>являются акционерные общества, которые имеют право привлекать средства путем открытой подписки н</w:t>
      </w:r>
      <w:proofErr w:type="gramStart"/>
      <w:r w:rsidRPr="000C6B31">
        <w:rPr>
          <w:rStyle w:val="FontStyle34"/>
          <w:sz w:val="24"/>
          <w:szCs w:val="24"/>
          <w:lang w:val="en-US"/>
        </w:rPr>
        <w:t>a</w:t>
      </w:r>
      <w:proofErr w:type="gramEnd"/>
      <w:r w:rsidRPr="000C6B31">
        <w:rPr>
          <w:rStyle w:val="FontStyle34"/>
          <w:sz w:val="24"/>
          <w:szCs w:val="24"/>
        </w:rPr>
        <w:t xml:space="preserve"> акции. В США такие компании </w:t>
      </w:r>
      <w:r w:rsidRPr="000C6B31">
        <w:rPr>
          <w:rStyle w:val="FontStyle34"/>
          <w:sz w:val="24"/>
          <w:szCs w:val="24"/>
        </w:rPr>
        <w:lastRenderedPageBreak/>
        <w:t xml:space="preserve">называются публичными </w:t>
      </w:r>
      <w:proofErr w:type="spellStart"/>
      <w:r w:rsidRPr="000C6B31">
        <w:rPr>
          <w:rStyle w:val="FontStyle34"/>
          <w:sz w:val="24"/>
          <w:szCs w:val="24"/>
        </w:rPr>
        <w:t>корпорацими</w:t>
      </w:r>
      <w:proofErr w:type="spellEnd"/>
      <w:r w:rsidRPr="000C6B31">
        <w:rPr>
          <w:rStyle w:val="FontStyle34"/>
          <w:sz w:val="24"/>
          <w:szCs w:val="24"/>
        </w:rPr>
        <w:t xml:space="preserve">, в Великобритании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публичными компаниями с ограниченной ответственностью.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</w:pPr>
      <w:r w:rsidRPr="000C6B31">
        <w:t xml:space="preserve">    Акции в евровалютах называются </w:t>
      </w:r>
      <w:proofErr w:type="spellStart"/>
      <w:r w:rsidRPr="000C6B31">
        <w:t>евроакциями</w:t>
      </w:r>
      <w:proofErr w:type="spellEnd"/>
      <w:r w:rsidRPr="000C6B31">
        <w:t xml:space="preserve">. Рынок </w:t>
      </w:r>
      <w:proofErr w:type="spellStart"/>
      <w:r w:rsidRPr="000C6B31">
        <w:t>евроакций</w:t>
      </w:r>
      <w:proofErr w:type="spellEnd"/>
      <w:r w:rsidRPr="000C6B31">
        <w:t xml:space="preserve"> привлекателен для эмитентов из-за низкой степени регулирования, относительно невысокой стоимости </w:t>
      </w:r>
      <w:proofErr w:type="gramStart"/>
      <w:r w:rsidRPr="000C6B31">
        <w:t>про-</w:t>
      </w:r>
      <w:proofErr w:type="spellStart"/>
      <w:r w:rsidRPr="000C6B31">
        <w:t>цедуры</w:t>
      </w:r>
      <w:proofErr w:type="spellEnd"/>
      <w:proofErr w:type="gramEnd"/>
      <w:r w:rsidRPr="000C6B31">
        <w:t xml:space="preserve"> выпуска, возможности осуществления крупных эмиссий.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     В начале 1980-х гг. на мировых финансовых рынках стали активно использоваться новые инструменты, которые были названы произ</w:t>
      </w:r>
      <w:r w:rsidRPr="000C6B31">
        <w:rPr>
          <w:rStyle w:val="FontStyle34"/>
          <w:sz w:val="24"/>
          <w:szCs w:val="24"/>
        </w:rPr>
        <w:softHyphen/>
        <w:t xml:space="preserve">водными </w:t>
      </w:r>
      <w:proofErr w:type="gramStart"/>
      <w:r w:rsidRPr="000C6B31">
        <w:rPr>
          <w:rStyle w:val="FontStyle34"/>
          <w:sz w:val="24"/>
          <w:szCs w:val="24"/>
        </w:rPr>
        <w:t>от</w:t>
      </w:r>
      <w:proofErr w:type="gramEnd"/>
      <w:r w:rsidRPr="000C6B31">
        <w:rPr>
          <w:rStyle w:val="FontStyle34"/>
          <w:sz w:val="24"/>
          <w:szCs w:val="24"/>
        </w:rPr>
        <w:t xml:space="preserve"> простых, или </w:t>
      </w:r>
      <w:r w:rsidRPr="000C6B31">
        <w:rPr>
          <w:lang w:eastAsia="ko-KR"/>
        </w:rPr>
        <w:t>–</w:t>
      </w:r>
      <w:r w:rsidRPr="000C6B31">
        <w:rPr>
          <w:rStyle w:val="FontStyle34"/>
          <w:sz w:val="24"/>
          <w:szCs w:val="24"/>
        </w:rPr>
        <w:t xml:space="preserve"> </w:t>
      </w:r>
      <w:proofErr w:type="spellStart"/>
      <w:r w:rsidRPr="000C6B31">
        <w:rPr>
          <w:rStyle w:val="FontStyle34"/>
          <w:sz w:val="24"/>
          <w:szCs w:val="24"/>
        </w:rPr>
        <w:t>деривативами</w:t>
      </w:r>
      <w:proofErr w:type="spellEnd"/>
      <w:r w:rsidRPr="000C6B31">
        <w:rPr>
          <w:rStyle w:val="FontStyle34"/>
          <w:sz w:val="24"/>
          <w:szCs w:val="24"/>
        </w:rPr>
        <w:t>.   Базисным активом произ</w:t>
      </w:r>
      <w:r w:rsidRPr="000C6B31">
        <w:rPr>
          <w:rStyle w:val="FontStyle34"/>
          <w:sz w:val="24"/>
          <w:szCs w:val="24"/>
        </w:rPr>
        <w:softHyphen/>
        <w:t xml:space="preserve">водного инструмента может выступать товар, простой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финансо</w:t>
      </w:r>
      <w:proofErr w:type="spellEnd"/>
      <w:r w:rsidRPr="000C6B31">
        <w:rPr>
          <w:rStyle w:val="FontStyle34"/>
          <w:sz w:val="24"/>
          <w:szCs w:val="24"/>
        </w:rPr>
        <w:t>-вый</w:t>
      </w:r>
      <w:proofErr w:type="gramEnd"/>
      <w:r w:rsidRPr="000C6B31">
        <w:rPr>
          <w:rStyle w:val="FontStyle34"/>
          <w:sz w:val="24"/>
          <w:szCs w:val="24"/>
        </w:rPr>
        <w:t xml:space="preserve"> инструмент, индекс и пр. Соответственно стоимость </w:t>
      </w:r>
      <w:proofErr w:type="spellStart"/>
      <w:r w:rsidRPr="000C6B31">
        <w:rPr>
          <w:rStyle w:val="FontStyle34"/>
          <w:sz w:val="24"/>
          <w:szCs w:val="24"/>
        </w:rPr>
        <w:t>дериватива</w:t>
      </w:r>
      <w:proofErr w:type="spellEnd"/>
      <w:r w:rsidRPr="000C6B31">
        <w:rPr>
          <w:rStyle w:val="FontStyle34"/>
          <w:sz w:val="24"/>
          <w:szCs w:val="24"/>
        </w:rPr>
        <w:t xml:space="preserve"> во многом зависит от цены на базисный актив.</w:t>
      </w:r>
    </w:p>
    <w:p w:rsidR="000C6B31" w:rsidRPr="000C6B31" w:rsidRDefault="000C6B31" w:rsidP="000C6B31">
      <w:pPr>
        <w:pStyle w:val="Style3"/>
        <w:widowControl/>
        <w:ind w:firstLine="274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По своей сути </w:t>
      </w:r>
      <w:proofErr w:type="gramStart"/>
      <w:r w:rsidRPr="000C6B31">
        <w:rPr>
          <w:rStyle w:val="FontStyle34"/>
          <w:sz w:val="24"/>
          <w:szCs w:val="24"/>
        </w:rPr>
        <w:t>финансовые</w:t>
      </w:r>
      <w:proofErr w:type="gramEnd"/>
      <w:r w:rsidRPr="000C6B31">
        <w:rPr>
          <w:rStyle w:val="FontStyle34"/>
          <w:sz w:val="24"/>
          <w:szCs w:val="24"/>
        </w:rPr>
        <w:t xml:space="preserve"> </w:t>
      </w:r>
      <w:proofErr w:type="spellStart"/>
      <w:r w:rsidRPr="000C6B31">
        <w:rPr>
          <w:rStyle w:val="FontStyle34"/>
          <w:sz w:val="24"/>
          <w:szCs w:val="24"/>
        </w:rPr>
        <w:t>деривативы</w:t>
      </w:r>
      <w:proofErr w:type="spellEnd"/>
      <w:r w:rsidRPr="000C6B31">
        <w:rPr>
          <w:rStyle w:val="FontStyle34"/>
          <w:sz w:val="24"/>
          <w:szCs w:val="24"/>
        </w:rPr>
        <w:t xml:space="preserve"> направлены на минимизацию рисков, связанных с торговлей простыми инструментами. Инве</w:t>
      </w:r>
      <w:r w:rsidRPr="000C6B31">
        <w:rPr>
          <w:rStyle w:val="FontStyle34"/>
          <w:sz w:val="24"/>
          <w:szCs w:val="24"/>
        </w:rPr>
        <w:softHyphen/>
        <w:t>сторы, владеющие крупными объемами акций или облигаций, опаса</w:t>
      </w:r>
      <w:r w:rsidRPr="000C6B31">
        <w:rPr>
          <w:rStyle w:val="FontStyle34"/>
          <w:sz w:val="24"/>
          <w:szCs w:val="24"/>
        </w:rPr>
        <w:softHyphen/>
        <w:t xml:space="preserve">ются, что малейшие колебания цен на эти активы могут привести к значительным убыткам. </w:t>
      </w:r>
      <w:proofErr w:type="gramStart"/>
      <w:r w:rsidRPr="000C6B31">
        <w:rPr>
          <w:rStyle w:val="FontStyle34"/>
          <w:sz w:val="24"/>
          <w:szCs w:val="24"/>
        </w:rPr>
        <w:t>Для предотвращения такой ситуации ис</w:t>
      </w:r>
      <w:r w:rsidRPr="000C6B31">
        <w:rPr>
          <w:rStyle w:val="FontStyle34"/>
          <w:sz w:val="24"/>
          <w:szCs w:val="24"/>
        </w:rPr>
        <w:softHyphen/>
        <w:t xml:space="preserve">пользуются финансовые </w:t>
      </w:r>
      <w:proofErr w:type="spellStart"/>
      <w:r w:rsidRPr="000C6B31">
        <w:rPr>
          <w:rStyle w:val="FontStyle34"/>
          <w:sz w:val="24"/>
          <w:szCs w:val="24"/>
        </w:rPr>
        <w:t>деривативы</w:t>
      </w:r>
      <w:proofErr w:type="spellEnd"/>
      <w:r w:rsidRPr="000C6B31">
        <w:rPr>
          <w:rStyle w:val="FontStyle34"/>
          <w:sz w:val="24"/>
          <w:szCs w:val="24"/>
        </w:rPr>
        <w:t>.</w:t>
      </w:r>
      <w:proofErr w:type="gramEnd"/>
      <w:r w:rsidRPr="000C6B31">
        <w:rPr>
          <w:rStyle w:val="FontStyle34"/>
          <w:sz w:val="24"/>
          <w:szCs w:val="24"/>
        </w:rPr>
        <w:t xml:space="preserve"> Кроме того, банки в целях поддержания конкуренции с другими кредитными учреждениями нуждаются в долгосрочных контрактах с фиксированной процентной ставкой, чтобы колебания процентов не повлияли на финансовое со</w:t>
      </w:r>
      <w:r w:rsidRPr="000C6B31">
        <w:rPr>
          <w:rStyle w:val="FontStyle34"/>
          <w:sz w:val="24"/>
          <w:szCs w:val="24"/>
        </w:rPr>
        <w:softHyphen/>
        <w:t>стояние банков. Использование производных инструментов позво</w:t>
      </w:r>
      <w:r w:rsidRPr="000C6B31">
        <w:rPr>
          <w:rStyle w:val="FontStyle34"/>
          <w:sz w:val="24"/>
          <w:szCs w:val="24"/>
        </w:rPr>
        <w:softHyphen/>
        <w:t>ляет изменить срок и стоимость простого инструмента.</w:t>
      </w:r>
    </w:p>
    <w:p w:rsidR="000C6B31" w:rsidRPr="000C6B31" w:rsidRDefault="000C6B31" w:rsidP="000C6B31">
      <w:pPr>
        <w:pStyle w:val="Style3"/>
        <w:widowControl/>
        <w:ind w:firstLine="288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>Производные инструменты включают в себя форварды, фьючер</w:t>
      </w:r>
      <w:r w:rsidRPr="000C6B31">
        <w:rPr>
          <w:rStyle w:val="FontStyle34"/>
          <w:sz w:val="24"/>
          <w:szCs w:val="24"/>
        </w:rPr>
        <w:softHyphen/>
      </w:r>
      <w:r w:rsidRPr="000C6B31">
        <w:rPr>
          <w:rStyle w:val="FontStyle42"/>
          <w:sz w:val="24"/>
          <w:szCs w:val="24"/>
        </w:rPr>
        <w:t xml:space="preserve">сы, </w:t>
      </w:r>
      <w:r w:rsidRPr="000C6B31">
        <w:rPr>
          <w:rStyle w:val="FontStyle34"/>
          <w:sz w:val="24"/>
          <w:szCs w:val="24"/>
        </w:rPr>
        <w:t xml:space="preserve">опционы и свопы, стоимость которых отражает изменение цены простых инструментов (акций, облигаций или товаров), являющихся предметом купли-продажи </w:t>
      </w:r>
      <w:proofErr w:type="gramStart"/>
      <w:r w:rsidRPr="000C6B31">
        <w:rPr>
          <w:rStyle w:val="FontStyle34"/>
          <w:sz w:val="24"/>
          <w:szCs w:val="24"/>
        </w:rPr>
        <w:t>на</w:t>
      </w:r>
      <w:proofErr w:type="gramEnd"/>
      <w:r w:rsidRPr="000C6B31">
        <w:rPr>
          <w:rStyle w:val="FontStyle34"/>
          <w:sz w:val="24"/>
          <w:szCs w:val="24"/>
        </w:rPr>
        <w:t xml:space="preserve"> биржевых и внебиржевых </w:t>
      </w:r>
      <w:proofErr w:type="spellStart"/>
      <w:r w:rsidRPr="000C6B31">
        <w:rPr>
          <w:rStyle w:val="FontStyle34"/>
          <w:sz w:val="24"/>
          <w:szCs w:val="24"/>
        </w:rPr>
        <w:t>рын-ках</w:t>
      </w:r>
      <w:proofErr w:type="spellEnd"/>
      <w:r w:rsidRPr="000C6B31">
        <w:rPr>
          <w:rStyle w:val="FontStyle34"/>
          <w:sz w:val="24"/>
          <w:szCs w:val="24"/>
        </w:rPr>
        <w:t xml:space="preserve">. </w:t>
      </w:r>
      <w:proofErr w:type="spellStart"/>
      <w:r w:rsidRPr="000C6B31">
        <w:rPr>
          <w:rStyle w:val="FontStyle34"/>
          <w:sz w:val="24"/>
          <w:szCs w:val="24"/>
        </w:rPr>
        <w:t>Де</w:t>
      </w:r>
      <w:r w:rsidRPr="000C6B31">
        <w:rPr>
          <w:rStyle w:val="FontStyle34"/>
          <w:sz w:val="24"/>
          <w:szCs w:val="24"/>
        </w:rPr>
        <w:softHyphen/>
        <w:t>ривативы</w:t>
      </w:r>
      <w:proofErr w:type="spellEnd"/>
      <w:r w:rsidRPr="000C6B31">
        <w:rPr>
          <w:rStyle w:val="FontStyle34"/>
          <w:sz w:val="24"/>
          <w:szCs w:val="24"/>
        </w:rPr>
        <w:t xml:space="preserve"> могут быть не только финансовыми, но и кредитными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 xml:space="preserve"> когда их базисным активом является кредитный инструмент.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proofErr w:type="gramStart"/>
      <w:r w:rsidRPr="000C6B31">
        <w:rPr>
          <w:rStyle w:val="FontStyle34"/>
          <w:sz w:val="24"/>
          <w:szCs w:val="24"/>
        </w:rPr>
        <w:t>Внебиржевыми</w:t>
      </w:r>
      <w:proofErr w:type="gramEnd"/>
      <w:r w:rsidRPr="000C6B31">
        <w:rPr>
          <w:rStyle w:val="FontStyle34"/>
          <w:sz w:val="24"/>
          <w:szCs w:val="24"/>
        </w:rPr>
        <w:t xml:space="preserve"> финансовыми </w:t>
      </w:r>
      <w:proofErr w:type="spellStart"/>
      <w:r w:rsidRPr="000C6B31">
        <w:rPr>
          <w:rStyle w:val="FontStyle34"/>
          <w:sz w:val="24"/>
          <w:szCs w:val="24"/>
        </w:rPr>
        <w:t>деривативами</w:t>
      </w:r>
      <w:proofErr w:type="spellEnd"/>
      <w:r w:rsidRPr="000C6B31">
        <w:rPr>
          <w:rStyle w:val="FontStyle34"/>
          <w:sz w:val="24"/>
          <w:szCs w:val="24"/>
        </w:rPr>
        <w:t xml:space="preserve"> торгуют не на бир</w:t>
      </w:r>
      <w:r w:rsidRPr="000C6B31">
        <w:rPr>
          <w:rStyle w:val="FontStyle34"/>
          <w:sz w:val="24"/>
          <w:szCs w:val="24"/>
        </w:rPr>
        <w:softHyphen/>
        <w:t xml:space="preserve">ках, обычно по телефону. Примером внебиржевого </w:t>
      </w:r>
      <w:proofErr w:type="spellStart"/>
      <w:r w:rsidRPr="000C6B31">
        <w:rPr>
          <w:rStyle w:val="FontStyle34"/>
          <w:sz w:val="24"/>
          <w:szCs w:val="24"/>
        </w:rPr>
        <w:t>дериватива</w:t>
      </w:r>
      <w:proofErr w:type="spellEnd"/>
      <w:r w:rsidRPr="000C6B31">
        <w:rPr>
          <w:rStyle w:val="FontStyle34"/>
          <w:sz w:val="24"/>
          <w:szCs w:val="24"/>
        </w:rPr>
        <w:t xml:space="preserve"> слу</w:t>
      </w:r>
      <w:r w:rsidRPr="000C6B31">
        <w:rPr>
          <w:rStyle w:val="FontStyle34"/>
          <w:sz w:val="24"/>
          <w:szCs w:val="24"/>
        </w:rPr>
        <w:softHyphen/>
        <w:t xml:space="preserve">жит </w:t>
      </w:r>
      <w:r w:rsidRPr="000C6B31">
        <w:rPr>
          <w:rStyle w:val="FontStyle52"/>
          <w:i/>
          <w:sz w:val="24"/>
          <w:szCs w:val="24"/>
        </w:rPr>
        <w:t>форвард</w:t>
      </w:r>
      <w:r w:rsidRPr="000C6B31">
        <w:rPr>
          <w:rStyle w:val="FontStyle52"/>
          <w:sz w:val="24"/>
          <w:szCs w:val="24"/>
        </w:rPr>
        <w:t xml:space="preserve"> </w:t>
      </w:r>
      <w:r w:rsidRPr="000C6B31">
        <w:rPr>
          <w:lang w:eastAsia="ko-KR"/>
        </w:rPr>
        <w:t>–</w:t>
      </w:r>
      <w:r w:rsidRPr="000C6B31">
        <w:rPr>
          <w:rStyle w:val="FontStyle52"/>
          <w:sz w:val="24"/>
          <w:szCs w:val="24"/>
        </w:rPr>
        <w:t xml:space="preserve"> </w:t>
      </w:r>
      <w:r w:rsidRPr="000C6B31">
        <w:rPr>
          <w:rStyle w:val="FontStyle34"/>
          <w:sz w:val="24"/>
          <w:szCs w:val="24"/>
        </w:rPr>
        <w:t xml:space="preserve"> двустороннее обязательство на поставку финансового актива в будущем по установленной цене.</w:t>
      </w:r>
    </w:p>
    <w:p w:rsidR="000C6B31" w:rsidRPr="000C6B31" w:rsidRDefault="000C6B31" w:rsidP="000C6B31">
      <w:pPr>
        <w:pStyle w:val="Style3"/>
        <w:widowControl/>
        <w:ind w:firstLine="240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>Существует несколько видов форвардных контрактов: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274"/>
        <w:rPr>
          <w:rStyle w:val="FontStyle41"/>
          <w:sz w:val="24"/>
          <w:szCs w:val="24"/>
        </w:rPr>
      </w:pPr>
      <w:proofErr w:type="gramStart"/>
      <w:r w:rsidRPr="000C6B31">
        <w:rPr>
          <w:rStyle w:val="FontStyle41"/>
          <w:sz w:val="24"/>
          <w:szCs w:val="24"/>
        </w:rPr>
        <w:t>процентный форвард (</w:t>
      </w:r>
      <w:r w:rsidRPr="000C6B31">
        <w:rPr>
          <w:rStyle w:val="FontStyle41"/>
          <w:sz w:val="24"/>
          <w:szCs w:val="24"/>
          <w:lang w:val="en-US"/>
        </w:rPr>
        <w:t>FRA</w:t>
      </w:r>
      <w:r w:rsidRPr="000C6B31">
        <w:rPr>
          <w:rStyle w:val="FontStyle41"/>
          <w:sz w:val="24"/>
          <w:szCs w:val="24"/>
        </w:rPr>
        <w:t xml:space="preserve">)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контракт, обязывающий стороны (обменяться платежами в будущем на основе краткосрочных процент</w:t>
      </w:r>
      <w:r w:rsidRPr="000C6B31">
        <w:rPr>
          <w:rStyle w:val="FontStyle34"/>
          <w:sz w:val="24"/>
          <w:szCs w:val="24"/>
        </w:rPr>
        <w:softHyphen/>
        <w:t xml:space="preserve">ных ставок, одна из которых фиксированная, а вторая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плавающая.</w:t>
      </w:r>
      <w:proofErr w:type="gramEnd"/>
      <w:r w:rsidRPr="000C6B31">
        <w:rPr>
          <w:rStyle w:val="FontStyle34"/>
          <w:sz w:val="24"/>
          <w:szCs w:val="24"/>
        </w:rPr>
        <w:t xml:space="preserve"> Реального движения денег при заключении форвардного контракта </w:t>
      </w:r>
      <w:proofErr w:type="spellStart"/>
      <w:r w:rsidRPr="000C6B31">
        <w:rPr>
          <w:rStyle w:val="FontStyle34"/>
          <w:sz w:val="24"/>
          <w:szCs w:val="24"/>
        </w:rPr>
        <w:t>пс</w:t>
      </w:r>
      <w:proofErr w:type="spellEnd"/>
      <w:r w:rsidRPr="000C6B31">
        <w:rPr>
          <w:rStyle w:val="FontStyle34"/>
          <w:sz w:val="24"/>
          <w:szCs w:val="24"/>
        </w:rPr>
        <w:t xml:space="preserve"> происходит. Только при исполнении контракта осуществляется платеж. Покупатель форварда выплачивает фиксированную ставку, а продавец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плавающую. При этом процентная ставка привязывает</w:t>
      </w:r>
      <w:r w:rsidRPr="000C6B31">
        <w:rPr>
          <w:rStyle w:val="FontStyle34"/>
          <w:sz w:val="24"/>
          <w:szCs w:val="24"/>
        </w:rPr>
        <w:softHyphen/>
        <w:t xml:space="preserve">ся к </w:t>
      </w:r>
      <w:r w:rsidRPr="000C6B31">
        <w:rPr>
          <w:rStyle w:val="FontStyle41"/>
          <w:sz w:val="24"/>
          <w:szCs w:val="24"/>
          <w:lang w:val="en-US"/>
        </w:rPr>
        <w:t>LIBOR</w:t>
      </w:r>
      <w:r w:rsidRPr="000C6B31">
        <w:rPr>
          <w:rStyle w:val="FontStyle41"/>
          <w:sz w:val="24"/>
          <w:szCs w:val="24"/>
        </w:rPr>
        <w:t>;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274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>долгосрочный форвард (</w:t>
      </w:r>
      <w:r w:rsidRPr="000C6B31">
        <w:rPr>
          <w:rStyle w:val="FontStyle41"/>
          <w:sz w:val="24"/>
          <w:szCs w:val="24"/>
          <w:lang w:val="en-US"/>
        </w:rPr>
        <w:t>LDFRA</w:t>
      </w:r>
      <w:r w:rsidRPr="000C6B31">
        <w:rPr>
          <w:rStyle w:val="FontStyle41"/>
          <w:sz w:val="24"/>
          <w:szCs w:val="24"/>
        </w:rPr>
        <w:t xml:space="preserve">) </w:t>
      </w:r>
      <w:r w:rsidRPr="000C6B31">
        <w:t>–</w:t>
      </w:r>
      <w:r w:rsidRPr="000C6B31">
        <w:rPr>
          <w:rStyle w:val="FontStyle34"/>
          <w:sz w:val="24"/>
          <w:szCs w:val="24"/>
        </w:rPr>
        <w:t xml:space="preserve"> срок исполнения такого фор</w:t>
      </w:r>
      <w:r w:rsidRPr="000C6B31">
        <w:rPr>
          <w:rStyle w:val="FontStyle34"/>
          <w:sz w:val="24"/>
          <w:szCs w:val="24"/>
        </w:rPr>
        <w:softHyphen/>
        <w:t>варда достигает пяти лет;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274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>синтетический форвард (</w:t>
      </w:r>
      <w:r w:rsidRPr="000C6B31">
        <w:rPr>
          <w:rStyle w:val="FontStyle41"/>
          <w:sz w:val="24"/>
          <w:szCs w:val="24"/>
          <w:lang w:val="en-US"/>
        </w:rPr>
        <w:t>SAFE</w:t>
      </w:r>
      <w:r w:rsidRPr="000C6B31">
        <w:rPr>
          <w:rStyle w:val="FontStyle41"/>
          <w:sz w:val="24"/>
          <w:szCs w:val="24"/>
        </w:rPr>
        <w:t xml:space="preserve">)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вид процентного форварда, при котором стороны оперируют не абсолютными значениями, а раз</w:t>
      </w:r>
      <w:r w:rsidRPr="000C6B31">
        <w:rPr>
          <w:rStyle w:val="FontStyle34"/>
          <w:sz w:val="24"/>
          <w:szCs w:val="24"/>
        </w:rPr>
        <w:softHyphen/>
        <w:t>ницами процентных ставок;</w:t>
      </w:r>
    </w:p>
    <w:p w:rsidR="000C6B31" w:rsidRPr="000C6B31" w:rsidRDefault="000C6B31" w:rsidP="000C6B31">
      <w:pPr>
        <w:pStyle w:val="Style9"/>
        <w:widowControl/>
        <w:numPr>
          <w:ilvl w:val="0"/>
          <w:numId w:val="3"/>
        </w:numPr>
        <w:tabs>
          <w:tab w:val="left" w:pos="509"/>
        </w:tabs>
        <w:spacing w:line="240" w:lineRule="auto"/>
        <w:ind w:firstLine="283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валютный форвард </w:t>
      </w:r>
      <w:r w:rsidRPr="000C6B31">
        <w:t>–</w:t>
      </w:r>
      <w:r w:rsidRPr="000C6B31">
        <w:rPr>
          <w:rStyle w:val="FontStyle34"/>
          <w:sz w:val="24"/>
          <w:szCs w:val="24"/>
        </w:rPr>
        <w:t xml:space="preserve"> обязательство по поставке валюты в буду</w:t>
      </w:r>
      <w:r w:rsidRPr="000C6B31">
        <w:rPr>
          <w:rStyle w:val="FontStyle34"/>
          <w:sz w:val="24"/>
          <w:szCs w:val="24"/>
        </w:rPr>
        <w:softHyphen/>
        <w:t>щем по установлено-</w:t>
      </w:r>
      <w:proofErr w:type="spellStart"/>
      <w:r w:rsidRPr="000C6B31">
        <w:rPr>
          <w:rStyle w:val="FontStyle34"/>
          <w:sz w:val="24"/>
          <w:szCs w:val="24"/>
        </w:rPr>
        <w:t>му</w:t>
      </w:r>
      <w:proofErr w:type="spellEnd"/>
      <w:r w:rsidRPr="000C6B31">
        <w:rPr>
          <w:rStyle w:val="FontStyle34"/>
          <w:sz w:val="24"/>
          <w:szCs w:val="24"/>
        </w:rPr>
        <w:t xml:space="preserve"> курсу;</w:t>
      </w:r>
    </w:p>
    <w:p w:rsidR="000C6B31" w:rsidRPr="000C6B31" w:rsidRDefault="000C6B31" w:rsidP="000C6B31">
      <w:pPr>
        <w:pStyle w:val="Style9"/>
        <w:widowControl/>
        <w:numPr>
          <w:ilvl w:val="0"/>
          <w:numId w:val="3"/>
        </w:numPr>
        <w:tabs>
          <w:tab w:val="left" w:pos="509"/>
        </w:tabs>
        <w:spacing w:line="240" w:lineRule="auto"/>
        <w:ind w:firstLine="283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форвард на акции, </w:t>
      </w:r>
      <w:r w:rsidRPr="000C6B31">
        <w:rPr>
          <w:rStyle w:val="FontStyle34"/>
          <w:sz w:val="24"/>
          <w:szCs w:val="24"/>
        </w:rPr>
        <w:t>когда базисным товаром, по которому выпол</w:t>
      </w:r>
      <w:r w:rsidRPr="000C6B31">
        <w:rPr>
          <w:rStyle w:val="FontStyle34"/>
          <w:sz w:val="24"/>
          <w:szCs w:val="24"/>
        </w:rPr>
        <w:softHyphen/>
        <w:t>няются обязательства, выступают акции;</w:t>
      </w:r>
    </w:p>
    <w:p w:rsidR="000C6B31" w:rsidRPr="000C6B31" w:rsidRDefault="000C6B31" w:rsidP="000C6B31">
      <w:pPr>
        <w:pStyle w:val="Style9"/>
        <w:widowControl/>
        <w:numPr>
          <w:ilvl w:val="0"/>
          <w:numId w:val="3"/>
        </w:numPr>
        <w:tabs>
          <w:tab w:val="left" w:pos="509"/>
        </w:tabs>
        <w:spacing w:line="240" w:lineRule="auto"/>
        <w:ind w:firstLine="283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форвард при выпуске на рынок </w:t>
      </w:r>
      <w:r w:rsidRPr="000C6B31">
        <w:rPr>
          <w:rStyle w:val="FontStyle34"/>
          <w:sz w:val="24"/>
          <w:szCs w:val="24"/>
        </w:rPr>
        <w:t>означает торговлю будущим вы</w:t>
      </w:r>
      <w:r w:rsidRPr="000C6B31">
        <w:rPr>
          <w:rStyle w:val="FontStyle34"/>
          <w:sz w:val="24"/>
          <w:szCs w:val="24"/>
        </w:rPr>
        <w:softHyphen/>
        <w:t>пуском ценных бумаг, т.е. торговлю до эмиссии;</w:t>
      </w:r>
    </w:p>
    <w:p w:rsidR="000C6B31" w:rsidRPr="000C6B31" w:rsidRDefault="000C6B31" w:rsidP="000C6B31">
      <w:pPr>
        <w:pStyle w:val="Style9"/>
        <w:widowControl/>
        <w:numPr>
          <w:ilvl w:val="0"/>
          <w:numId w:val="3"/>
        </w:numPr>
        <w:tabs>
          <w:tab w:val="left" w:pos="509"/>
        </w:tabs>
        <w:spacing w:line="240" w:lineRule="auto"/>
        <w:ind w:firstLine="283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>операция РЕПО (</w:t>
      </w:r>
      <w:r w:rsidRPr="000C6B31">
        <w:rPr>
          <w:rStyle w:val="FontStyle41"/>
          <w:sz w:val="24"/>
          <w:szCs w:val="24"/>
          <w:lang w:val="en-US"/>
        </w:rPr>
        <w:t>REPO</w:t>
      </w:r>
      <w:r w:rsidRPr="000C6B31">
        <w:rPr>
          <w:rStyle w:val="FontStyle41"/>
          <w:sz w:val="24"/>
          <w:szCs w:val="24"/>
        </w:rPr>
        <w:t xml:space="preserve">) </w:t>
      </w:r>
      <w:r w:rsidRPr="000C6B31">
        <w:t>–</w:t>
      </w:r>
      <w:r w:rsidRPr="000C6B31">
        <w:rPr>
          <w:rStyle w:val="FontStyle34"/>
          <w:sz w:val="24"/>
          <w:szCs w:val="24"/>
        </w:rPr>
        <w:t xml:space="preserve"> двусторонняя сделка по купле-прода</w:t>
      </w:r>
      <w:r w:rsidRPr="000C6B31">
        <w:rPr>
          <w:rStyle w:val="FontStyle34"/>
          <w:sz w:val="24"/>
          <w:szCs w:val="24"/>
        </w:rPr>
        <w:softHyphen/>
        <w:t>же ценных бумаг с обязательством продажи-покупки тех же бумаг че</w:t>
      </w:r>
      <w:r w:rsidRPr="000C6B31">
        <w:rPr>
          <w:rStyle w:val="FontStyle34"/>
          <w:sz w:val="24"/>
          <w:szCs w:val="24"/>
        </w:rPr>
        <w:softHyphen/>
        <w:t>рез определенный срок по установленной цене.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52"/>
          <w:i/>
          <w:sz w:val="24"/>
          <w:szCs w:val="24"/>
        </w:rPr>
        <w:t xml:space="preserve">      Фьючерс </w:t>
      </w:r>
      <w:r w:rsidRPr="000C6B31">
        <w:t xml:space="preserve">– </w:t>
      </w:r>
      <w:r w:rsidRPr="000C6B31">
        <w:rPr>
          <w:rStyle w:val="FontStyle34"/>
          <w:sz w:val="24"/>
          <w:szCs w:val="24"/>
        </w:rPr>
        <w:t>это биржевой контракт на покупку или продажу опре</w:t>
      </w:r>
      <w:r w:rsidRPr="000C6B31">
        <w:rPr>
          <w:rStyle w:val="FontStyle34"/>
          <w:sz w:val="24"/>
          <w:szCs w:val="24"/>
        </w:rPr>
        <w:softHyphen/>
        <w:t xml:space="preserve">деленного количества ресурсов в установленную дату в будущем по согласованной на торгах цене. </w:t>
      </w:r>
      <w:proofErr w:type="gramStart"/>
      <w:r w:rsidRPr="000C6B31">
        <w:rPr>
          <w:rStyle w:val="FontStyle34"/>
          <w:sz w:val="24"/>
          <w:szCs w:val="24"/>
        </w:rPr>
        <w:t xml:space="preserve">Фьючерсы могут быть </w:t>
      </w:r>
      <w:r w:rsidRPr="000C6B31">
        <w:rPr>
          <w:rStyle w:val="FontStyle51"/>
          <w:sz w:val="24"/>
          <w:szCs w:val="24"/>
        </w:rPr>
        <w:t xml:space="preserve">товарными, </w:t>
      </w:r>
      <w:r w:rsidRPr="000C6B31">
        <w:rPr>
          <w:rStyle w:val="FontStyle34"/>
          <w:sz w:val="24"/>
          <w:szCs w:val="24"/>
        </w:rPr>
        <w:t>по поводу купли-продажи товаров реального сектора (продукции сель</w:t>
      </w:r>
      <w:r w:rsidRPr="000C6B31">
        <w:rPr>
          <w:rStyle w:val="FontStyle34"/>
          <w:sz w:val="24"/>
          <w:szCs w:val="24"/>
        </w:rPr>
        <w:softHyphen/>
        <w:t xml:space="preserve">ского хозяйства, промышленности, добывающих отраслей), и </w:t>
      </w:r>
      <w:r w:rsidRPr="000C6B31">
        <w:rPr>
          <w:rStyle w:val="FontStyle51"/>
          <w:sz w:val="24"/>
          <w:szCs w:val="24"/>
        </w:rPr>
        <w:t>финан</w:t>
      </w:r>
      <w:r w:rsidRPr="000C6B31">
        <w:rPr>
          <w:rStyle w:val="FontStyle51"/>
          <w:sz w:val="24"/>
          <w:szCs w:val="24"/>
        </w:rPr>
        <w:softHyphen/>
        <w:t xml:space="preserve">совыми, </w:t>
      </w:r>
      <w:proofErr w:type="spellStart"/>
      <w:r w:rsidRPr="000C6B31">
        <w:rPr>
          <w:rStyle w:val="FontStyle34"/>
          <w:sz w:val="24"/>
          <w:szCs w:val="24"/>
        </w:rPr>
        <w:t>базиру-</w:t>
      </w:r>
      <w:r w:rsidRPr="000C6B31">
        <w:rPr>
          <w:rStyle w:val="FontStyle34"/>
          <w:sz w:val="24"/>
          <w:szCs w:val="24"/>
        </w:rPr>
        <w:lastRenderedPageBreak/>
        <w:t>ющимися</w:t>
      </w:r>
      <w:proofErr w:type="spellEnd"/>
      <w:r w:rsidRPr="000C6B31">
        <w:rPr>
          <w:rStyle w:val="FontStyle34"/>
          <w:sz w:val="24"/>
          <w:szCs w:val="24"/>
        </w:rPr>
        <w:t xml:space="preserve"> на торговле финансовыми, валютными и кредитными инструментами (облигациями, акциями, индексами, ва</w:t>
      </w:r>
      <w:r w:rsidRPr="000C6B31">
        <w:rPr>
          <w:rStyle w:val="FontStyle34"/>
          <w:sz w:val="24"/>
          <w:szCs w:val="24"/>
        </w:rPr>
        <w:softHyphen/>
        <w:t>лютой, депозитами и т.д.).</w:t>
      </w:r>
      <w:proofErr w:type="gramEnd"/>
    </w:p>
    <w:p w:rsidR="000C6B31" w:rsidRPr="000C6B31" w:rsidRDefault="000C6B31" w:rsidP="000C6B31">
      <w:pPr>
        <w:pStyle w:val="Style3"/>
        <w:widowControl/>
        <w:ind w:firstLine="269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Валютный фьючерс </w:t>
      </w:r>
      <w:r w:rsidRPr="000C6B31">
        <w:t>–</w:t>
      </w:r>
      <w:r w:rsidRPr="000C6B31">
        <w:rPr>
          <w:rStyle w:val="FontStyle34"/>
          <w:sz w:val="24"/>
          <w:szCs w:val="24"/>
        </w:rPr>
        <w:t xml:space="preserve"> это краткосрочный контракт (до 1 года) на поставку </w:t>
      </w:r>
      <w:proofErr w:type="gramStart"/>
      <w:r w:rsidRPr="000C6B31">
        <w:rPr>
          <w:rStyle w:val="FontStyle34"/>
          <w:sz w:val="24"/>
          <w:szCs w:val="24"/>
        </w:rPr>
        <w:t>определен-ной</w:t>
      </w:r>
      <w:proofErr w:type="gramEnd"/>
      <w:r w:rsidRPr="000C6B31">
        <w:rPr>
          <w:rStyle w:val="FontStyle34"/>
          <w:sz w:val="24"/>
          <w:szCs w:val="24"/>
        </w:rPr>
        <w:t xml:space="preserve"> валюты по установленному курсу в будущем.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41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 Процентный фьючерс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договорное обязательство купить или про</w:t>
      </w:r>
      <w:r w:rsidRPr="000C6B31">
        <w:rPr>
          <w:rStyle w:val="FontStyle34"/>
          <w:sz w:val="24"/>
          <w:szCs w:val="24"/>
        </w:rPr>
        <w:softHyphen/>
        <w:t xml:space="preserve">дать финансовый инструмент в установленные сроки в будущем с оговоренной процентной ставкой.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Повы-шение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процентных ставок вызывает падение цен на фьючерсы, снижение их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рост. Компании, опасающиеся роста процентных ставок, обычно продают фьючерс</w:t>
      </w:r>
      <w:r w:rsidRPr="000C6B31">
        <w:rPr>
          <w:rStyle w:val="FontStyle34"/>
          <w:sz w:val="24"/>
          <w:szCs w:val="24"/>
        </w:rPr>
        <w:softHyphen/>
        <w:t xml:space="preserve">ные контракты. </w:t>
      </w:r>
      <w:proofErr w:type="gramStart"/>
      <w:r w:rsidRPr="000C6B31">
        <w:rPr>
          <w:rStyle w:val="FontStyle34"/>
          <w:sz w:val="24"/>
          <w:szCs w:val="24"/>
        </w:rPr>
        <w:t>Процент-</w:t>
      </w:r>
      <w:proofErr w:type="spellStart"/>
      <w:r w:rsidRPr="000C6B31">
        <w:rPr>
          <w:rStyle w:val="FontStyle34"/>
          <w:sz w:val="24"/>
          <w:szCs w:val="24"/>
        </w:rPr>
        <w:t>ные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фьючерсы могут быть кратко- и долго</w:t>
      </w:r>
      <w:r w:rsidRPr="000C6B31">
        <w:rPr>
          <w:rStyle w:val="FontStyle34"/>
          <w:sz w:val="24"/>
          <w:szCs w:val="24"/>
        </w:rPr>
        <w:softHyphen/>
        <w:t xml:space="preserve">срочными. Типичным примером процентного фьючерса является трехмесячный контракт на стерлинговую процентную ставку </w:t>
      </w:r>
      <w:r w:rsidRPr="000C6B31">
        <w:rPr>
          <w:rStyle w:val="FontStyle41"/>
          <w:sz w:val="24"/>
          <w:szCs w:val="24"/>
          <w:lang w:val="en-US"/>
        </w:rPr>
        <w:t>LIBOR</w:t>
      </w:r>
      <w:r w:rsidRPr="000C6B31">
        <w:rPr>
          <w:rStyle w:val="FontStyle41"/>
          <w:sz w:val="24"/>
          <w:szCs w:val="24"/>
        </w:rPr>
        <w:t>.</w:t>
      </w:r>
    </w:p>
    <w:p w:rsidR="000C6B31" w:rsidRPr="000C6B31" w:rsidRDefault="000C6B31" w:rsidP="000C6B31">
      <w:pPr>
        <w:pStyle w:val="Style3"/>
        <w:widowControl/>
        <w:ind w:firstLine="264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Фьючерс на акции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контракт на поставку или принятие стандарт</w:t>
      </w:r>
      <w:r w:rsidRPr="000C6B31">
        <w:rPr>
          <w:rStyle w:val="FontStyle34"/>
          <w:sz w:val="24"/>
          <w:szCs w:val="24"/>
        </w:rPr>
        <w:softHyphen/>
        <w:t xml:space="preserve">ного количества акций определенного вида по фиксированной цене на установленную дату в будущем. </w:t>
      </w:r>
      <w:proofErr w:type="gramStart"/>
      <w:r w:rsidRPr="000C6B31">
        <w:rPr>
          <w:rStyle w:val="FontStyle34"/>
          <w:sz w:val="24"/>
          <w:szCs w:val="24"/>
        </w:rPr>
        <w:t>Боль-</w:t>
      </w:r>
      <w:proofErr w:type="spellStart"/>
      <w:r w:rsidRPr="000C6B31">
        <w:rPr>
          <w:rStyle w:val="FontStyle34"/>
          <w:sz w:val="24"/>
          <w:szCs w:val="24"/>
        </w:rPr>
        <w:t>шое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количество эмитентов акций не позволяет фьючерсу на акции одного эмитента быть широко востребованным. Поэтому они не используются в больших объемах. Их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своеоб</w:t>
      </w:r>
      <w:proofErr w:type="spellEnd"/>
      <w:r w:rsidRPr="000C6B31">
        <w:rPr>
          <w:rStyle w:val="FontStyle34"/>
          <w:sz w:val="24"/>
          <w:szCs w:val="24"/>
        </w:rPr>
        <w:t>-разной</w:t>
      </w:r>
      <w:proofErr w:type="gramEnd"/>
      <w:r w:rsidRPr="000C6B31">
        <w:rPr>
          <w:rStyle w:val="FontStyle34"/>
          <w:sz w:val="24"/>
          <w:szCs w:val="24"/>
        </w:rPr>
        <w:t xml:space="preserve"> альтернативой стали фьючерсы на фондовые индек</w:t>
      </w:r>
      <w:r w:rsidRPr="000C6B31">
        <w:rPr>
          <w:rStyle w:val="FontStyle34"/>
          <w:sz w:val="24"/>
          <w:szCs w:val="24"/>
        </w:rPr>
        <w:softHyphen/>
        <w:t>сы — агрегированные показа-</w:t>
      </w:r>
      <w:proofErr w:type="spellStart"/>
      <w:r w:rsidRPr="000C6B31">
        <w:rPr>
          <w:rStyle w:val="FontStyle34"/>
          <w:sz w:val="24"/>
          <w:szCs w:val="24"/>
        </w:rPr>
        <w:t>тели</w:t>
      </w:r>
      <w:proofErr w:type="spellEnd"/>
      <w:r w:rsidRPr="000C6B31">
        <w:rPr>
          <w:rStyle w:val="FontStyle34"/>
          <w:sz w:val="24"/>
          <w:szCs w:val="24"/>
        </w:rPr>
        <w:t xml:space="preserve"> стоимости ряда акций.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Индексный фьючерс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контракт на куплю-продажу стандартизи</w:t>
      </w:r>
      <w:r w:rsidRPr="000C6B31">
        <w:rPr>
          <w:rStyle w:val="FontStyle34"/>
          <w:sz w:val="24"/>
          <w:szCs w:val="24"/>
        </w:rPr>
        <w:softHyphen/>
        <w:t xml:space="preserve">рованной величины </w:t>
      </w:r>
      <w:proofErr w:type="gramStart"/>
      <w:r w:rsidRPr="000C6B31">
        <w:rPr>
          <w:rStyle w:val="FontStyle34"/>
          <w:sz w:val="24"/>
          <w:szCs w:val="24"/>
        </w:rPr>
        <w:t>од-</w:t>
      </w:r>
      <w:proofErr w:type="spellStart"/>
      <w:r w:rsidRPr="000C6B31">
        <w:rPr>
          <w:rStyle w:val="FontStyle34"/>
          <w:sz w:val="24"/>
          <w:szCs w:val="24"/>
        </w:rPr>
        <w:t>ного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из индексов по его заранее определен</w:t>
      </w:r>
      <w:r w:rsidRPr="000C6B31">
        <w:rPr>
          <w:rStyle w:val="FontStyle34"/>
          <w:sz w:val="24"/>
          <w:szCs w:val="24"/>
        </w:rPr>
        <w:softHyphen/>
        <w:t xml:space="preserve">ному курсу на будущую дату исполнения </w:t>
      </w:r>
      <w:proofErr w:type="spellStart"/>
      <w:r w:rsidRPr="000C6B31">
        <w:rPr>
          <w:rStyle w:val="FontStyle34"/>
          <w:sz w:val="24"/>
          <w:szCs w:val="24"/>
        </w:rPr>
        <w:t>обяза-тельства</w:t>
      </w:r>
      <w:proofErr w:type="spellEnd"/>
      <w:r w:rsidRPr="000C6B31">
        <w:rPr>
          <w:rStyle w:val="FontStyle34"/>
          <w:sz w:val="24"/>
          <w:szCs w:val="24"/>
        </w:rPr>
        <w:t>. Отличие ин</w:t>
      </w:r>
      <w:r w:rsidRPr="000C6B31">
        <w:rPr>
          <w:rStyle w:val="FontStyle34"/>
          <w:sz w:val="24"/>
          <w:szCs w:val="24"/>
        </w:rPr>
        <w:softHyphen/>
        <w:t xml:space="preserve">дексного фьючерса от фьючерса на акции заключается в объекте </w:t>
      </w:r>
      <w:proofErr w:type="gramStart"/>
      <w:r w:rsidRPr="000C6B31">
        <w:rPr>
          <w:rStyle w:val="FontStyle34"/>
          <w:sz w:val="24"/>
          <w:szCs w:val="24"/>
        </w:rPr>
        <w:t>тор-</w:t>
      </w:r>
      <w:proofErr w:type="spellStart"/>
      <w:r w:rsidRPr="000C6B31">
        <w:rPr>
          <w:rStyle w:val="FontStyle34"/>
          <w:sz w:val="24"/>
          <w:szCs w:val="24"/>
        </w:rPr>
        <w:t>говли</w:t>
      </w:r>
      <w:proofErr w:type="spellEnd"/>
      <w:proofErr w:type="gramEnd"/>
      <w:r w:rsidRPr="000C6B31">
        <w:rPr>
          <w:rStyle w:val="FontStyle34"/>
          <w:sz w:val="24"/>
          <w:szCs w:val="24"/>
        </w:rPr>
        <w:t>. В первом случае это определенное количество акций, вхо</w:t>
      </w:r>
      <w:r w:rsidRPr="000C6B31">
        <w:rPr>
          <w:rStyle w:val="FontStyle34"/>
          <w:sz w:val="24"/>
          <w:szCs w:val="24"/>
        </w:rPr>
        <w:softHyphen/>
        <w:t xml:space="preserve">дящих в индекс, а во втором </w:t>
      </w:r>
      <w:r w:rsidRPr="000C6B31">
        <w:t xml:space="preserve">– </w:t>
      </w:r>
      <w:r w:rsidRPr="000C6B31">
        <w:rPr>
          <w:rStyle w:val="FontStyle34"/>
          <w:sz w:val="24"/>
          <w:szCs w:val="24"/>
        </w:rPr>
        <w:t xml:space="preserve"> акции конкретной компании.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52"/>
          <w:i/>
          <w:sz w:val="24"/>
          <w:szCs w:val="24"/>
        </w:rPr>
        <w:t xml:space="preserve">     Опцион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это контракт, который дает право, но не обязательство, купить или продать (отказаться от сделки) простой или производный финансовый инструмент на протяжении предусмотренного срока по цене контракта. Покупатель опциона приобретает опцион у продавца и выплачивает ему премию. Посредником в опционной торговле выступает расчетная палата, которая осуществляет эмиссию опционов на бирже.</w:t>
      </w:r>
    </w:p>
    <w:p w:rsidR="000C6B31" w:rsidRPr="000C6B31" w:rsidRDefault="000C6B31" w:rsidP="000C6B31">
      <w:pPr>
        <w:pStyle w:val="Style7"/>
        <w:widowControl/>
        <w:spacing w:before="5"/>
        <w:ind w:left="322"/>
        <w:jc w:val="both"/>
        <w:rPr>
          <w:rStyle w:val="FontStyle51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Приведем наиболее общую классификацию опционов. По </w:t>
      </w:r>
      <w:r w:rsidRPr="000C6B31">
        <w:rPr>
          <w:rStyle w:val="FontStyle51"/>
          <w:sz w:val="24"/>
          <w:szCs w:val="24"/>
        </w:rPr>
        <w:t xml:space="preserve">предоставляемому праву </w:t>
      </w:r>
    </w:p>
    <w:p w:rsidR="000C6B31" w:rsidRPr="000C6B31" w:rsidRDefault="000C6B31" w:rsidP="000C6B31">
      <w:pPr>
        <w:pStyle w:val="Style7"/>
        <w:widowControl/>
        <w:spacing w:before="5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>бывают: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18"/>
        </w:tabs>
        <w:spacing w:before="14" w:line="240" w:lineRule="auto"/>
        <w:ind w:firstLine="28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опционы на покупку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 xml:space="preserve">удостоверяют право покупателя получить от продавца финансовый актив по </w:t>
      </w:r>
      <w:proofErr w:type="gramStart"/>
      <w:r w:rsidRPr="000C6B31">
        <w:rPr>
          <w:rStyle w:val="FontStyle34"/>
          <w:sz w:val="24"/>
          <w:szCs w:val="24"/>
        </w:rPr>
        <w:t>твердо</w:t>
      </w:r>
      <w:proofErr w:type="gramEnd"/>
      <w:r w:rsidRPr="000C6B31">
        <w:rPr>
          <w:rStyle w:val="FontStyle34"/>
          <w:sz w:val="24"/>
          <w:szCs w:val="24"/>
        </w:rPr>
        <w:t xml:space="preserve"> установленной в контракте цене в определенный момент времени. Один из видов такого опциона является </w:t>
      </w:r>
      <w:r w:rsidRPr="000C6B31">
        <w:rPr>
          <w:rStyle w:val="FontStyle41"/>
          <w:sz w:val="24"/>
          <w:szCs w:val="24"/>
        </w:rPr>
        <w:t xml:space="preserve">варрант, </w:t>
      </w:r>
      <w:r w:rsidRPr="000C6B31">
        <w:rPr>
          <w:rStyle w:val="FontStyle34"/>
          <w:sz w:val="24"/>
          <w:szCs w:val="24"/>
        </w:rPr>
        <w:t>дающий владельцу право на покупку определенно</w:t>
      </w:r>
      <w:r w:rsidRPr="000C6B31">
        <w:rPr>
          <w:rStyle w:val="FontStyle34"/>
          <w:sz w:val="24"/>
          <w:szCs w:val="24"/>
        </w:rPr>
        <w:softHyphen/>
        <w:t>го числа других ценных бумаг, обычно обыкновенных акций, в тече</w:t>
      </w:r>
      <w:r w:rsidRPr="000C6B31">
        <w:rPr>
          <w:rStyle w:val="FontStyle34"/>
          <w:sz w:val="24"/>
          <w:szCs w:val="24"/>
        </w:rPr>
        <w:softHyphen/>
        <w:t>ние установленного периода времени и по фиксированной цене;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28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опционы на продажу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предоставляют право покупателю реали</w:t>
      </w:r>
      <w:r w:rsidRPr="000C6B31">
        <w:rPr>
          <w:rStyle w:val="FontStyle34"/>
          <w:sz w:val="24"/>
          <w:szCs w:val="24"/>
        </w:rPr>
        <w:softHyphen/>
        <w:t>зовать продавцу финансовый актив по установленной цене в буду</w:t>
      </w:r>
      <w:r w:rsidRPr="000C6B31">
        <w:rPr>
          <w:rStyle w:val="FontStyle34"/>
          <w:sz w:val="24"/>
          <w:szCs w:val="24"/>
        </w:rPr>
        <w:softHyphen/>
        <w:t xml:space="preserve">щем. Опционы на покупку и продажу часто называют опционами </w:t>
      </w:r>
      <w:proofErr w:type="spellStart"/>
      <w:r w:rsidRPr="000C6B31">
        <w:rPr>
          <w:rStyle w:val="FontStyle41"/>
          <w:sz w:val="24"/>
          <w:szCs w:val="24"/>
        </w:rPr>
        <w:t>ва-нилла</w:t>
      </w:r>
      <w:proofErr w:type="spellEnd"/>
      <w:r w:rsidRPr="000C6B31">
        <w:rPr>
          <w:rStyle w:val="FontStyle41"/>
          <w:sz w:val="24"/>
          <w:szCs w:val="24"/>
        </w:rPr>
        <w:t>;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18"/>
        </w:tabs>
        <w:spacing w:before="24" w:line="240" w:lineRule="auto"/>
        <w:ind w:firstLine="28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двойной опцион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комбинация двух первых опционов, дает пра</w:t>
      </w:r>
      <w:r w:rsidRPr="000C6B31">
        <w:rPr>
          <w:rStyle w:val="FontStyle34"/>
          <w:sz w:val="24"/>
          <w:szCs w:val="24"/>
        </w:rPr>
        <w:softHyphen/>
        <w:t>во покупателю приобрести или продать финансовый актив по отме</w:t>
      </w:r>
      <w:r w:rsidRPr="000C6B31">
        <w:rPr>
          <w:rStyle w:val="FontStyle34"/>
          <w:sz w:val="24"/>
          <w:szCs w:val="24"/>
        </w:rPr>
        <w:softHyphen/>
        <w:t>ченной цене в будущем.</w:t>
      </w:r>
    </w:p>
    <w:p w:rsidR="000C6B31" w:rsidRPr="000C6B31" w:rsidRDefault="000C6B31" w:rsidP="000C6B31">
      <w:pPr>
        <w:pStyle w:val="Style19"/>
        <w:widowControl/>
        <w:spacing w:before="10"/>
        <w:ind w:left="302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По </w:t>
      </w:r>
      <w:r w:rsidRPr="000C6B31">
        <w:rPr>
          <w:rStyle w:val="FontStyle51"/>
          <w:sz w:val="24"/>
          <w:szCs w:val="24"/>
        </w:rPr>
        <w:t xml:space="preserve">наличию дополнительного параметра </w:t>
      </w:r>
      <w:r w:rsidRPr="000C6B31">
        <w:rPr>
          <w:rStyle w:val="FontStyle34"/>
          <w:sz w:val="24"/>
          <w:szCs w:val="24"/>
        </w:rPr>
        <w:t>различают: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28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опцион нок-ин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вступает в силу только при достижении цены финансового актива определенного уровня;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18"/>
        </w:tabs>
        <w:spacing w:before="10" w:line="240" w:lineRule="auto"/>
        <w:ind w:firstLine="28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опцион </w:t>
      </w:r>
      <w:proofErr w:type="gramStart"/>
      <w:r w:rsidRPr="000C6B31">
        <w:rPr>
          <w:rStyle w:val="FontStyle41"/>
          <w:sz w:val="24"/>
          <w:szCs w:val="24"/>
        </w:rPr>
        <w:t>нок-аут</w:t>
      </w:r>
      <w:proofErr w:type="gramEnd"/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права покупателя опциона на совершение сделки прекращаются при достижении цены финансового актива оп</w:t>
      </w:r>
      <w:r w:rsidRPr="000C6B31">
        <w:rPr>
          <w:rStyle w:val="FontStyle34"/>
          <w:sz w:val="24"/>
          <w:szCs w:val="24"/>
        </w:rPr>
        <w:softHyphen/>
        <w:t>ределенного уровня;</w:t>
      </w:r>
    </w:p>
    <w:p w:rsidR="000C6B31" w:rsidRPr="000C6B31" w:rsidRDefault="000C6B31" w:rsidP="000C6B31">
      <w:pPr>
        <w:pStyle w:val="Style9"/>
        <w:widowControl/>
        <w:numPr>
          <w:ilvl w:val="0"/>
          <w:numId w:val="1"/>
        </w:numPr>
        <w:tabs>
          <w:tab w:val="left" w:pos="518"/>
        </w:tabs>
        <w:spacing w:before="19" w:line="240" w:lineRule="auto"/>
        <w:ind w:firstLine="28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оптимальный опцион, </w:t>
      </w:r>
      <w:r w:rsidRPr="000C6B31">
        <w:rPr>
          <w:rStyle w:val="FontStyle34"/>
          <w:sz w:val="24"/>
          <w:szCs w:val="24"/>
        </w:rPr>
        <w:t xml:space="preserve">или </w:t>
      </w:r>
      <w:r w:rsidRPr="000C6B31">
        <w:rPr>
          <w:rStyle w:val="FontStyle41"/>
          <w:sz w:val="24"/>
          <w:szCs w:val="24"/>
        </w:rPr>
        <w:t xml:space="preserve">опцион лук </w:t>
      </w:r>
      <w:proofErr w:type="spellStart"/>
      <w:r w:rsidRPr="000C6B31">
        <w:rPr>
          <w:rStyle w:val="FontStyle41"/>
          <w:sz w:val="24"/>
          <w:szCs w:val="24"/>
        </w:rPr>
        <w:t>бэк</w:t>
      </w:r>
      <w:proofErr w:type="spellEnd"/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предоставляет поку</w:t>
      </w:r>
      <w:r w:rsidRPr="000C6B31">
        <w:rPr>
          <w:rStyle w:val="FontStyle34"/>
          <w:sz w:val="24"/>
          <w:szCs w:val="24"/>
        </w:rPr>
        <w:softHyphen/>
        <w:t>пателю возможность совершить сделку по самой лучшей (оптималь</w:t>
      </w:r>
      <w:r w:rsidRPr="000C6B31">
        <w:rPr>
          <w:rStyle w:val="FontStyle34"/>
          <w:sz w:val="24"/>
          <w:szCs w:val="24"/>
        </w:rPr>
        <w:softHyphen/>
        <w:t xml:space="preserve">ной) цене в течение срока действия опциона, т.е. цена </w:t>
      </w:r>
      <w:proofErr w:type="gramStart"/>
      <w:r w:rsidRPr="000C6B31">
        <w:rPr>
          <w:rStyle w:val="FontStyle34"/>
          <w:sz w:val="24"/>
          <w:szCs w:val="24"/>
        </w:rPr>
        <w:t>исполнения</w:t>
      </w:r>
      <w:proofErr w:type="gramEnd"/>
      <w:r w:rsidRPr="000C6B31">
        <w:rPr>
          <w:rStyle w:val="FontStyle34"/>
          <w:sz w:val="24"/>
          <w:szCs w:val="24"/>
        </w:rPr>
        <w:t xml:space="preserve"> устанавливается не в момент покупки, а в момент исполнения.</w:t>
      </w:r>
    </w:p>
    <w:p w:rsidR="000C6B31" w:rsidRPr="000C6B31" w:rsidRDefault="000C6B31" w:rsidP="000C6B31">
      <w:pPr>
        <w:pStyle w:val="Style19"/>
        <w:widowControl/>
        <w:ind w:left="298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По </w:t>
      </w:r>
      <w:r w:rsidRPr="000C6B31">
        <w:rPr>
          <w:rStyle w:val="FontStyle51"/>
          <w:sz w:val="24"/>
          <w:szCs w:val="24"/>
        </w:rPr>
        <w:t xml:space="preserve">типу базисного финансового актива </w:t>
      </w:r>
      <w:r w:rsidRPr="000C6B31">
        <w:rPr>
          <w:rStyle w:val="FontStyle34"/>
          <w:sz w:val="24"/>
          <w:szCs w:val="24"/>
        </w:rPr>
        <w:t>разграничивают:</w:t>
      </w:r>
    </w:p>
    <w:p w:rsidR="000C6B31" w:rsidRPr="000C6B31" w:rsidRDefault="000C6B31" w:rsidP="000C6B31">
      <w:pPr>
        <w:pStyle w:val="Style9"/>
        <w:widowControl/>
        <w:tabs>
          <w:tab w:val="left" w:pos="514"/>
        </w:tabs>
        <w:spacing w:line="240" w:lineRule="auto"/>
        <w:ind w:firstLine="288"/>
        <w:rPr>
          <w:rStyle w:val="FontStyle34"/>
          <w:sz w:val="24"/>
          <w:szCs w:val="24"/>
        </w:rPr>
      </w:pPr>
      <w:r w:rsidRPr="000C6B31">
        <w:rPr>
          <w:rStyle w:val="FontStyle41"/>
          <w:sz w:val="24"/>
          <w:szCs w:val="24"/>
        </w:rPr>
        <w:t>•</w:t>
      </w:r>
      <w:r w:rsidRPr="000C6B31">
        <w:rPr>
          <w:rStyle w:val="FontStyle41"/>
          <w:i w:val="0"/>
          <w:iCs w:val="0"/>
          <w:sz w:val="24"/>
          <w:szCs w:val="24"/>
        </w:rPr>
        <w:tab/>
      </w:r>
      <w:r w:rsidRPr="000C6B31">
        <w:rPr>
          <w:rStyle w:val="FontStyle41"/>
          <w:sz w:val="24"/>
          <w:szCs w:val="24"/>
        </w:rPr>
        <w:t xml:space="preserve">валютный опцион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 xml:space="preserve">предоставляет право покупателю </w:t>
      </w:r>
      <w:proofErr w:type="spellStart"/>
      <w:r w:rsidRPr="000C6B31">
        <w:rPr>
          <w:rStyle w:val="FontStyle34"/>
          <w:sz w:val="24"/>
          <w:szCs w:val="24"/>
        </w:rPr>
        <w:t>преобрс-сти</w:t>
      </w:r>
      <w:proofErr w:type="spellEnd"/>
      <w:r w:rsidRPr="000C6B31">
        <w:rPr>
          <w:rStyle w:val="FontStyle34"/>
          <w:sz w:val="24"/>
          <w:szCs w:val="24"/>
        </w:rPr>
        <w:t xml:space="preserve"> или продать определенное количество иностранной валюты в бу</w:t>
      </w:r>
      <w:r w:rsidRPr="000C6B31">
        <w:rPr>
          <w:rStyle w:val="FontStyle34"/>
          <w:sz w:val="24"/>
          <w:szCs w:val="24"/>
        </w:rPr>
        <w:softHyphen/>
        <w:t xml:space="preserve">дущем по зафиксированному в контракте валютному курсу; </w:t>
      </w:r>
    </w:p>
    <w:p w:rsidR="000C6B31" w:rsidRPr="000C6B31" w:rsidRDefault="000C6B31" w:rsidP="000C6B31">
      <w:pPr>
        <w:pStyle w:val="Style9"/>
        <w:widowControl/>
        <w:tabs>
          <w:tab w:val="left" w:pos="514"/>
        </w:tabs>
        <w:spacing w:line="240" w:lineRule="auto"/>
        <w:ind w:firstLine="28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lastRenderedPageBreak/>
        <w:t xml:space="preserve">процентный опцион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дает право купить или продать долговую бумагу, лежащую в основе опциона (опцион с поставкой) или полу</w:t>
      </w:r>
      <w:r w:rsidRPr="000C6B31">
        <w:rPr>
          <w:rStyle w:val="FontStyle34"/>
          <w:sz w:val="24"/>
          <w:szCs w:val="24"/>
        </w:rPr>
        <w:softHyphen/>
        <w:t>чить расчетную сумму исходя из цены этой бумаги (расчетный опци</w:t>
      </w:r>
      <w:r w:rsidRPr="000C6B31">
        <w:rPr>
          <w:rStyle w:val="FontStyle34"/>
          <w:sz w:val="24"/>
          <w:szCs w:val="24"/>
        </w:rPr>
        <w:softHyphen/>
        <w:t>он). В современной торговле, как правило, используются расчетные опционы и реального движения ценных бумаг не происходит. Базис</w:t>
      </w:r>
      <w:r w:rsidRPr="000C6B31">
        <w:rPr>
          <w:rStyle w:val="FontStyle34"/>
          <w:sz w:val="24"/>
          <w:szCs w:val="24"/>
        </w:rPr>
        <w:softHyphen/>
        <w:t>ной ценной бумагой обычно выступает казначейская облигация с различным сроком (5, 10 и 30 лет). Выделяется большое количество видов процентных опционов. Среди них есть опцион «</w:t>
      </w:r>
      <w:proofErr w:type="spellStart"/>
      <w:r w:rsidRPr="000C6B31">
        <w:rPr>
          <w:rStyle w:val="FontStyle34"/>
          <w:sz w:val="24"/>
          <w:szCs w:val="24"/>
        </w:rPr>
        <w:t>кэп</w:t>
      </w:r>
      <w:proofErr w:type="spellEnd"/>
      <w:r w:rsidRPr="000C6B31">
        <w:rPr>
          <w:rStyle w:val="FontStyle34"/>
          <w:sz w:val="24"/>
          <w:szCs w:val="24"/>
        </w:rPr>
        <w:t xml:space="preserve">», который защищает покупателя от возможного роста процентной ставки выше установленного уровня (лишь при этом условии опцион вступает и силу), опцион «флор» </w:t>
      </w:r>
      <w:r w:rsidRPr="000C6B31">
        <w:t>–</w:t>
      </w:r>
      <w:r w:rsidRPr="000C6B31">
        <w:rPr>
          <w:rStyle w:val="FontStyle34"/>
          <w:sz w:val="24"/>
          <w:szCs w:val="24"/>
        </w:rPr>
        <w:t xml:space="preserve"> защищает от снижения процентной ставки ниже оговоренного значения, опцион «</w:t>
      </w:r>
      <w:proofErr w:type="spellStart"/>
      <w:r w:rsidRPr="000C6B31">
        <w:rPr>
          <w:rStyle w:val="FontStyle34"/>
          <w:sz w:val="24"/>
          <w:szCs w:val="24"/>
        </w:rPr>
        <w:t>коллар</w:t>
      </w:r>
      <w:proofErr w:type="spellEnd"/>
      <w:r w:rsidRPr="000C6B31">
        <w:rPr>
          <w:rStyle w:val="FontStyle34"/>
          <w:sz w:val="24"/>
          <w:szCs w:val="24"/>
        </w:rPr>
        <w:t xml:space="preserve">» </w:t>
      </w:r>
      <w:r w:rsidRPr="000C6B31">
        <w:t>–</w:t>
      </w:r>
      <w:r w:rsidRPr="000C6B31">
        <w:rPr>
          <w:rStyle w:val="FontStyle34"/>
          <w:sz w:val="24"/>
          <w:szCs w:val="24"/>
        </w:rPr>
        <w:t xml:space="preserve"> комбинация «</w:t>
      </w:r>
      <w:proofErr w:type="spellStart"/>
      <w:r w:rsidRPr="000C6B31">
        <w:rPr>
          <w:rStyle w:val="FontStyle34"/>
          <w:sz w:val="24"/>
          <w:szCs w:val="24"/>
        </w:rPr>
        <w:t>кэп</w:t>
      </w:r>
      <w:proofErr w:type="spellEnd"/>
      <w:r w:rsidRPr="000C6B31">
        <w:rPr>
          <w:rStyle w:val="FontStyle34"/>
          <w:sz w:val="24"/>
          <w:szCs w:val="24"/>
        </w:rPr>
        <w:t>» и «флор», призванная страховать резкий рост и падение процентной ставки;</w:t>
      </w:r>
    </w:p>
    <w:p w:rsidR="000C6B31" w:rsidRPr="000C6B31" w:rsidRDefault="000C6B31" w:rsidP="000C6B31">
      <w:pPr>
        <w:pStyle w:val="Style9"/>
        <w:widowControl/>
        <w:numPr>
          <w:ilvl w:val="0"/>
          <w:numId w:val="5"/>
        </w:numPr>
        <w:tabs>
          <w:tab w:val="left" w:pos="514"/>
        </w:tabs>
        <w:spacing w:line="240" w:lineRule="auto"/>
        <w:ind w:firstLine="27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индексный опцион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дает право купить или продать определен</w:t>
      </w:r>
      <w:r w:rsidRPr="000C6B31">
        <w:rPr>
          <w:rStyle w:val="FontStyle34"/>
          <w:sz w:val="24"/>
          <w:szCs w:val="24"/>
        </w:rPr>
        <w:softHyphen/>
        <w:t xml:space="preserve">ный объем акций, </w:t>
      </w:r>
      <w:proofErr w:type="spellStart"/>
      <w:r w:rsidRPr="000C6B31">
        <w:rPr>
          <w:rStyle w:val="FontStyle34"/>
          <w:sz w:val="24"/>
          <w:szCs w:val="24"/>
        </w:rPr>
        <w:t>входящихв</w:t>
      </w:r>
      <w:proofErr w:type="spellEnd"/>
      <w:r w:rsidRPr="000C6B31">
        <w:rPr>
          <w:rStyle w:val="FontStyle34"/>
          <w:sz w:val="24"/>
          <w:szCs w:val="24"/>
        </w:rPr>
        <w:t xml:space="preserve"> один из фондовых индексов по опреде</w:t>
      </w:r>
      <w:r w:rsidRPr="000C6B31">
        <w:rPr>
          <w:rStyle w:val="FontStyle34"/>
          <w:sz w:val="24"/>
          <w:szCs w:val="24"/>
        </w:rPr>
        <w:softHyphen/>
        <w:t>ленной цене в будущем.</w:t>
      </w:r>
    </w:p>
    <w:p w:rsidR="000C6B31" w:rsidRPr="000C6B31" w:rsidRDefault="000C6B31" w:rsidP="000C6B31">
      <w:pPr>
        <w:pStyle w:val="Style19"/>
        <w:widowControl/>
        <w:ind w:left="331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По </w:t>
      </w:r>
      <w:r w:rsidRPr="000C6B31">
        <w:rPr>
          <w:rStyle w:val="FontStyle51"/>
          <w:sz w:val="24"/>
          <w:szCs w:val="24"/>
        </w:rPr>
        <w:t xml:space="preserve">срокам исполнения </w:t>
      </w:r>
      <w:r w:rsidRPr="000C6B31">
        <w:rPr>
          <w:rStyle w:val="FontStyle34"/>
          <w:sz w:val="24"/>
          <w:szCs w:val="24"/>
        </w:rPr>
        <w:t>выделяют:</w:t>
      </w:r>
    </w:p>
    <w:p w:rsidR="000C6B31" w:rsidRPr="000C6B31" w:rsidRDefault="000C6B31" w:rsidP="000C6B31">
      <w:pPr>
        <w:pStyle w:val="Style9"/>
        <w:widowControl/>
        <w:numPr>
          <w:ilvl w:val="0"/>
          <w:numId w:val="5"/>
        </w:numPr>
        <w:tabs>
          <w:tab w:val="left" w:pos="514"/>
        </w:tabs>
        <w:spacing w:line="240" w:lineRule="auto"/>
        <w:ind w:firstLine="27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американские опционы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могут быть исполнены в любой день до истечения срока контракта или в тот же день. Большая часть контрак</w:t>
      </w:r>
      <w:r w:rsidRPr="000C6B31">
        <w:rPr>
          <w:rStyle w:val="FontStyle34"/>
          <w:sz w:val="24"/>
          <w:szCs w:val="24"/>
        </w:rPr>
        <w:softHyphen/>
        <w:t>тов, заключаемых в мировой практике, — американские опционы;</w:t>
      </w:r>
    </w:p>
    <w:p w:rsidR="000C6B31" w:rsidRPr="000C6B31" w:rsidRDefault="000C6B31" w:rsidP="000C6B31">
      <w:pPr>
        <w:pStyle w:val="Style9"/>
        <w:widowControl/>
        <w:numPr>
          <w:ilvl w:val="0"/>
          <w:numId w:val="5"/>
        </w:numPr>
        <w:tabs>
          <w:tab w:val="left" w:pos="514"/>
        </w:tabs>
        <w:spacing w:line="240" w:lineRule="auto"/>
        <w:ind w:firstLine="278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 xml:space="preserve">европейские опционы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исполняются только в день истечения срока контракта.</w:t>
      </w:r>
    </w:p>
    <w:p w:rsidR="000C6B31" w:rsidRPr="000C6B31" w:rsidRDefault="000C6B31" w:rsidP="000C6B31">
      <w:pPr>
        <w:pStyle w:val="Style19"/>
        <w:widowControl/>
        <w:ind w:left="346"/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По </w:t>
      </w:r>
      <w:r w:rsidRPr="000C6B31">
        <w:rPr>
          <w:rStyle w:val="FontStyle51"/>
          <w:sz w:val="24"/>
          <w:szCs w:val="24"/>
        </w:rPr>
        <w:t>продавцу опциона (</w:t>
      </w:r>
      <w:proofErr w:type="gramStart"/>
      <w:r w:rsidRPr="000C6B31">
        <w:rPr>
          <w:rStyle w:val="FontStyle51"/>
          <w:sz w:val="24"/>
          <w:szCs w:val="24"/>
        </w:rPr>
        <w:t>именные</w:t>
      </w:r>
      <w:proofErr w:type="gramEnd"/>
      <w:r w:rsidRPr="000C6B31">
        <w:rPr>
          <w:rStyle w:val="FontStyle51"/>
          <w:sz w:val="24"/>
          <w:szCs w:val="24"/>
        </w:rPr>
        <w:t xml:space="preserve">) </w:t>
      </w:r>
      <w:r w:rsidRPr="000C6B31">
        <w:rPr>
          <w:rStyle w:val="FontStyle34"/>
          <w:sz w:val="24"/>
          <w:szCs w:val="24"/>
        </w:rPr>
        <w:t>различают:</w:t>
      </w:r>
    </w:p>
    <w:p w:rsidR="000C6B31" w:rsidRPr="000C6B31" w:rsidRDefault="000C6B31" w:rsidP="000C6B31">
      <w:pPr>
        <w:pStyle w:val="Style9"/>
        <w:widowControl/>
        <w:tabs>
          <w:tab w:val="left" w:pos="494"/>
        </w:tabs>
        <w:spacing w:line="240" w:lineRule="auto"/>
        <w:ind w:firstLine="264"/>
        <w:rPr>
          <w:rStyle w:val="FontStyle41"/>
          <w:sz w:val="24"/>
          <w:szCs w:val="24"/>
        </w:rPr>
      </w:pPr>
      <w:r w:rsidRPr="000C6B31">
        <w:rPr>
          <w:rStyle w:val="FontStyle41"/>
          <w:sz w:val="24"/>
          <w:szCs w:val="24"/>
        </w:rPr>
        <w:t>•</w:t>
      </w:r>
      <w:r w:rsidRPr="000C6B31">
        <w:rPr>
          <w:rStyle w:val="FontStyle41"/>
          <w:i w:val="0"/>
          <w:iCs w:val="0"/>
          <w:sz w:val="24"/>
          <w:szCs w:val="24"/>
        </w:rPr>
        <w:tab/>
      </w:r>
      <w:r w:rsidRPr="000C6B31">
        <w:rPr>
          <w:rStyle w:val="FontStyle41"/>
          <w:sz w:val="24"/>
          <w:szCs w:val="24"/>
        </w:rPr>
        <w:t>опцион БЕРО (</w:t>
      </w:r>
      <w:r w:rsidRPr="000C6B31">
        <w:rPr>
          <w:rStyle w:val="FontStyle41"/>
          <w:sz w:val="24"/>
          <w:szCs w:val="24"/>
          <w:lang w:val="en-US"/>
        </w:rPr>
        <w:t>bearer</w:t>
      </w:r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rStyle w:val="FontStyle41"/>
          <w:sz w:val="24"/>
          <w:szCs w:val="24"/>
          <w:lang w:val="en-US"/>
        </w:rPr>
        <w:t>exchange</w:t>
      </w:r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rStyle w:val="FontStyle41"/>
          <w:sz w:val="24"/>
          <w:szCs w:val="24"/>
          <w:lang w:val="en-US"/>
        </w:rPr>
        <w:t>rate</w:t>
      </w:r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rStyle w:val="FontStyle41"/>
          <w:sz w:val="24"/>
          <w:szCs w:val="24"/>
          <w:lang w:val="en-US"/>
        </w:rPr>
        <w:t>option</w:t>
      </w:r>
      <w:r w:rsidRPr="000C6B31">
        <w:rPr>
          <w:rStyle w:val="FontStyle41"/>
          <w:sz w:val="24"/>
          <w:szCs w:val="24"/>
        </w:rPr>
        <w:t>, ВЕ</w:t>
      </w:r>
      <w:proofErr w:type="gramStart"/>
      <w:r w:rsidRPr="000C6B31">
        <w:rPr>
          <w:rStyle w:val="FontStyle41"/>
          <w:sz w:val="24"/>
          <w:szCs w:val="24"/>
          <w:lang w:val="en-US"/>
        </w:rPr>
        <w:t>RO</w:t>
      </w:r>
      <w:proofErr w:type="gramEnd"/>
      <w:r w:rsidRPr="000C6B31">
        <w:rPr>
          <w:rStyle w:val="FontStyle41"/>
          <w:sz w:val="24"/>
          <w:szCs w:val="24"/>
        </w:rPr>
        <w:t>)</w:t>
      </w:r>
      <w:r w:rsidRPr="000C6B31">
        <w:rPr>
          <w:lang w:eastAsia="ko-KR"/>
        </w:rPr>
        <w:t xml:space="preserve"> – </w:t>
      </w:r>
      <w:r w:rsidRPr="000C6B31">
        <w:rPr>
          <w:rStyle w:val="FontStyle34"/>
          <w:sz w:val="24"/>
          <w:szCs w:val="24"/>
        </w:rPr>
        <w:t xml:space="preserve"> мелко номини</w:t>
      </w:r>
      <w:r w:rsidRPr="000C6B31">
        <w:rPr>
          <w:rStyle w:val="FontStyle34"/>
          <w:sz w:val="24"/>
          <w:szCs w:val="24"/>
        </w:rPr>
        <w:softHyphen/>
        <w:t xml:space="preserve">рованный (5000 ф. ст.) валютный опцион доллар/фунт, доллар/евро, выписываемый </w:t>
      </w:r>
      <w:r w:rsidRPr="000C6B31">
        <w:rPr>
          <w:rStyle w:val="FontStyle41"/>
          <w:sz w:val="24"/>
          <w:szCs w:val="24"/>
          <w:lang w:val="en-US"/>
        </w:rPr>
        <w:t>Barclays</w:t>
      </w:r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rStyle w:val="FontStyle41"/>
          <w:sz w:val="24"/>
          <w:szCs w:val="24"/>
          <w:lang w:val="en-US"/>
        </w:rPr>
        <w:t>Bank</w:t>
      </w:r>
      <w:r w:rsidRPr="000C6B31">
        <w:rPr>
          <w:rStyle w:val="FontStyle41"/>
          <w:sz w:val="24"/>
          <w:szCs w:val="24"/>
        </w:rPr>
        <w:t>;</w:t>
      </w:r>
    </w:p>
    <w:p w:rsidR="000C6B31" w:rsidRPr="000C6B31" w:rsidRDefault="000C6B31" w:rsidP="000C6B31">
      <w:pPr>
        <w:pStyle w:val="Style3"/>
        <w:widowControl/>
        <w:ind w:firstLine="274"/>
        <w:jc w:val="both"/>
        <w:rPr>
          <w:rStyle w:val="FontStyle34"/>
          <w:sz w:val="24"/>
          <w:szCs w:val="24"/>
        </w:rPr>
      </w:pPr>
      <w:r w:rsidRPr="000C6B31">
        <w:rPr>
          <w:rStyle w:val="FontStyle41"/>
          <w:sz w:val="24"/>
          <w:szCs w:val="24"/>
        </w:rPr>
        <w:t>. опцион КВАНТО (</w:t>
      </w:r>
      <w:r w:rsidRPr="000C6B31">
        <w:rPr>
          <w:rStyle w:val="FontStyle41"/>
          <w:sz w:val="24"/>
          <w:szCs w:val="24"/>
          <w:lang w:val="en-US"/>
        </w:rPr>
        <w:t>quantity</w:t>
      </w:r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rStyle w:val="FontStyle41"/>
          <w:sz w:val="24"/>
          <w:szCs w:val="24"/>
          <w:lang w:val="en-US"/>
        </w:rPr>
        <w:t>adjusting</w:t>
      </w:r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rStyle w:val="FontStyle41"/>
          <w:sz w:val="24"/>
          <w:szCs w:val="24"/>
          <w:lang w:val="en-US"/>
        </w:rPr>
        <w:t>option</w:t>
      </w:r>
      <w:r w:rsidRPr="000C6B31">
        <w:rPr>
          <w:rStyle w:val="FontStyle41"/>
          <w:sz w:val="24"/>
          <w:szCs w:val="24"/>
        </w:rPr>
        <w:t xml:space="preserve">, </w:t>
      </w:r>
      <w:r w:rsidRPr="000C6B31">
        <w:rPr>
          <w:rStyle w:val="FontStyle41"/>
          <w:sz w:val="24"/>
          <w:szCs w:val="24"/>
          <w:lang w:val="en-US"/>
        </w:rPr>
        <w:t>QUANTO</w:t>
      </w:r>
      <w:r w:rsidRPr="000C6B31">
        <w:rPr>
          <w:rStyle w:val="FontStyle41"/>
          <w:sz w:val="24"/>
          <w:szCs w:val="24"/>
        </w:rPr>
        <w:t xml:space="preserve">) - </w:t>
      </w:r>
      <w:r w:rsidRPr="000C6B31">
        <w:rPr>
          <w:rStyle w:val="FontStyle34"/>
          <w:sz w:val="24"/>
          <w:szCs w:val="24"/>
        </w:rPr>
        <w:t xml:space="preserve">валютный опцион, покупаемый и продаваемый </w:t>
      </w:r>
      <w:r w:rsidRPr="000C6B31">
        <w:rPr>
          <w:rStyle w:val="FontStyle41"/>
          <w:sz w:val="24"/>
          <w:szCs w:val="24"/>
          <w:lang w:val="en-US"/>
        </w:rPr>
        <w:t>Goldman</w:t>
      </w:r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rStyle w:val="FontStyle41"/>
          <w:sz w:val="24"/>
          <w:szCs w:val="24"/>
          <w:lang w:val="en-US"/>
        </w:rPr>
        <w:t>Sachs</w:t>
      </w:r>
      <w:r w:rsidRPr="000C6B31">
        <w:rPr>
          <w:rStyle w:val="FontStyle41"/>
          <w:sz w:val="24"/>
          <w:szCs w:val="24"/>
        </w:rPr>
        <w:t xml:space="preserve"> </w:t>
      </w:r>
      <w:r w:rsidRPr="000C6B31">
        <w:rPr>
          <w:rStyle w:val="FontStyle34"/>
          <w:sz w:val="24"/>
          <w:szCs w:val="24"/>
        </w:rPr>
        <w:t>и позволяющий изменять сумму контракта.</w:t>
      </w:r>
    </w:p>
    <w:p w:rsidR="000C6B31" w:rsidRPr="000C6B31" w:rsidRDefault="000C6B31" w:rsidP="000C6B31">
      <w:pPr>
        <w:pStyle w:val="Style3"/>
        <w:widowControl/>
        <w:jc w:val="both"/>
        <w:rPr>
          <w:rStyle w:val="FontStyle34"/>
          <w:sz w:val="24"/>
          <w:szCs w:val="24"/>
        </w:rPr>
      </w:pPr>
      <w:r w:rsidRPr="000C6B31">
        <w:rPr>
          <w:rStyle w:val="FontStyle52"/>
          <w:i/>
          <w:sz w:val="24"/>
          <w:szCs w:val="24"/>
        </w:rPr>
        <w:t>Своп</w:t>
      </w:r>
      <w:r w:rsidRPr="000C6B31">
        <w:rPr>
          <w:rStyle w:val="FontStyle52"/>
          <w:sz w:val="24"/>
          <w:szCs w:val="24"/>
        </w:rPr>
        <w:t xml:space="preserve">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внебиржевой инструмент, предполагающий обмен пла</w:t>
      </w:r>
      <w:r w:rsidRPr="000C6B31">
        <w:rPr>
          <w:rStyle w:val="FontStyle34"/>
          <w:sz w:val="24"/>
          <w:szCs w:val="24"/>
        </w:rPr>
        <w:softHyphen/>
        <w:t>тежными обязательствами на финансовом рынке на заранее установ</w:t>
      </w:r>
      <w:r w:rsidRPr="000C6B31">
        <w:rPr>
          <w:rStyle w:val="FontStyle34"/>
          <w:sz w:val="24"/>
          <w:szCs w:val="24"/>
        </w:rPr>
        <w:softHyphen/>
        <w:t xml:space="preserve">ленных условиях. Обычно срок действия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соглаше-ния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о свопе колеб</w:t>
      </w:r>
      <w:r w:rsidRPr="000C6B31">
        <w:rPr>
          <w:rStyle w:val="FontStyle34"/>
          <w:sz w:val="24"/>
          <w:szCs w:val="24"/>
        </w:rPr>
        <w:softHyphen/>
        <w:t>лется от 2 до 15 лет. Свопы бывают валютными, процентными и др.</w:t>
      </w:r>
    </w:p>
    <w:p w:rsidR="000C6B31" w:rsidRPr="000C6B31" w:rsidRDefault="000C6B31" w:rsidP="000C6B31">
      <w:pPr>
        <w:pStyle w:val="Style3"/>
        <w:widowControl/>
        <w:ind w:firstLine="264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Валютный своп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обмен валют по текущему курсу с обязательст</w:t>
      </w:r>
      <w:r w:rsidRPr="000C6B31">
        <w:rPr>
          <w:rStyle w:val="FontStyle34"/>
          <w:sz w:val="24"/>
          <w:szCs w:val="24"/>
        </w:rPr>
        <w:softHyphen/>
      </w:r>
      <w:r w:rsidRPr="000C6B31">
        <w:rPr>
          <w:rStyle w:val="FontStyle68"/>
          <w:sz w:val="24"/>
          <w:szCs w:val="24"/>
        </w:rPr>
        <w:t xml:space="preserve">вом </w:t>
      </w:r>
      <w:r w:rsidRPr="000C6B31">
        <w:rPr>
          <w:rStyle w:val="FontStyle34"/>
          <w:sz w:val="24"/>
          <w:szCs w:val="24"/>
        </w:rPr>
        <w:t>обратного обмена в определенный момент времени по установ</w:t>
      </w:r>
      <w:r w:rsidRPr="000C6B31">
        <w:rPr>
          <w:rStyle w:val="FontStyle34"/>
          <w:sz w:val="24"/>
          <w:szCs w:val="24"/>
        </w:rPr>
        <w:softHyphen/>
        <w:t xml:space="preserve">ленному курсу в будущем. Операции этого типа появились </w:t>
      </w:r>
      <w:proofErr w:type="gramStart"/>
      <w:r w:rsidRPr="000C6B31">
        <w:rPr>
          <w:rStyle w:val="FontStyle34"/>
          <w:sz w:val="24"/>
          <w:szCs w:val="24"/>
        </w:rPr>
        <w:t>в начале</w:t>
      </w:r>
      <w:proofErr w:type="gramEnd"/>
      <w:r w:rsidRPr="000C6B31">
        <w:rPr>
          <w:rStyle w:val="FontStyle34"/>
          <w:sz w:val="24"/>
          <w:szCs w:val="24"/>
        </w:rPr>
        <w:t xml:space="preserve"> 1980-х гг.  Валютный своп может распространяться также на обязательства в разных валютах. При этом как оба обязательства могут быть с фиксированной или плавающей процентной ставкой, так и одно с фиксированной, другое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 xml:space="preserve">с плавающей процентной ставкой. Такой своп называется </w:t>
      </w:r>
      <w:r w:rsidRPr="000C6B31">
        <w:rPr>
          <w:rStyle w:val="FontStyle41"/>
          <w:sz w:val="24"/>
          <w:szCs w:val="24"/>
        </w:rPr>
        <w:t xml:space="preserve">валютный своп на процентной ставке. </w:t>
      </w:r>
      <w:r w:rsidRPr="000C6B31">
        <w:rPr>
          <w:rStyle w:val="FontStyle34"/>
          <w:sz w:val="24"/>
          <w:szCs w:val="24"/>
        </w:rPr>
        <w:t xml:space="preserve">Развитие валютных свопов привело к возникновению еще одного их варианта </w:t>
      </w:r>
      <w:r w:rsidRPr="000C6B31">
        <w:rPr>
          <w:lang w:eastAsia="ko-KR"/>
        </w:rPr>
        <w:t xml:space="preserve">– </w:t>
      </w:r>
      <w:proofErr w:type="gramStart"/>
      <w:r w:rsidRPr="000C6B31">
        <w:rPr>
          <w:rStyle w:val="FontStyle34"/>
          <w:sz w:val="24"/>
          <w:szCs w:val="24"/>
        </w:rPr>
        <w:t>процент-</w:t>
      </w:r>
      <w:proofErr w:type="spellStart"/>
      <w:r w:rsidRPr="000C6B31">
        <w:rPr>
          <w:rStyle w:val="FontStyle34"/>
          <w:sz w:val="24"/>
          <w:szCs w:val="24"/>
        </w:rPr>
        <w:t>ного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свопа.</w:t>
      </w:r>
    </w:p>
    <w:p w:rsidR="000C6B31" w:rsidRPr="000C6B31" w:rsidRDefault="000C6B31" w:rsidP="000C6B31">
      <w:pPr>
        <w:pStyle w:val="Style3"/>
        <w:widowControl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    </w:t>
      </w:r>
      <w:proofErr w:type="gramStart"/>
      <w:r w:rsidRPr="000C6B31">
        <w:rPr>
          <w:rStyle w:val="FontStyle51"/>
          <w:sz w:val="24"/>
          <w:szCs w:val="24"/>
        </w:rPr>
        <w:t xml:space="preserve">Процентный своп </w:t>
      </w:r>
      <w:r w:rsidRPr="000C6B31">
        <w:t>–</w:t>
      </w:r>
      <w:r w:rsidRPr="000C6B31">
        <w:rPr>
          <w:rStyle w:val="FontStyle51"/>
          <w:sz w:val="24"/>
          <w:szCs w:val="24"/>
        </w:rPr>
        <w:t xml:space="preserve"> </w:t>
      </w:r>
      <w:r w:rsidRPr="000C6B31">
        <w:rPr>
          <w:rStyle w:val="FontStyle34"/>
          <w:sz w:val="24"/>
          <w:szCs w:val="24"/>
        </w:rPr>
        <w:t>это обмен долговых обязательств с фиксиро</w:t>
      </w:r>
      <w:r w:rsidRPr="000C6B31">
        <w:rPr>
          <w:rStyle w:val="FontStyle34"/>
          <w:sz w:val="24"/>
          <w:szCs w:val="24"/>
        </w:rPr>
        <w:softHyphen/>
        <w:t>ванной процентной ста-</w:t>
      </w:r>
      <w:proofErr w:type="spellStart"/>
      <w:r w:rsidRPr="000C6B31">
        <w:rPr>
          <w:rStyle w:val="FontStyle34"/>
          <w:sz w:val="24"/>
          <w:szCs w:val="24"/>
        </w:rPr>
        <w:t>вкой</w:t>
      </w:r>
      <w:proofErr w:type="spellEnd"/>
      <w:r w:rsidRPr="000C6B31">
        <w:rPr>
          <w:rStyle w:val="FontStyle34"/>
          <w:sz w:val="24"/>
          <w:szCs w:val="24"/>
        </w:rPr>
        <w:t xml:space="preserve"> на равные по размеру долговые обяза</w:t>
      </w:r>
      <w:r w:rsidRPr="000C6B31">
        <w:rPr>
          <w:rStyle w:val="FontStyle34"/>
          <w:sz w:val="24"/>
          <w:szCs w:val="24"/>
        </w:rPr>
        <w:softHyphen/>
        <w:t>тельства с плавающей процентной ставкой.</w:t>
      </w:r>
      <w:proofErr w:type="gramEnd"/>
      <w:r w:rsidRPr="000C6B31">
        <w:rPr>
          <w:rStyle w:val="FontStyle34"/>
          <w:sz w:val="24"/>
          <w:szCs w:val="24"/>
        </w:rPr>
        <w:t xml:space="preserve"> При процентном свопе две компании берут взаймы равные суммы на один и тот же срок у раз</w:t>
      </w:r>
      <w:r w:rsidRPr="000C6B31">
        <w:rPr>
          <w:rStyle w:val="FontStyle34"/>
          <w:sz w:val="24"/>
          <w:szCs w:val="24"/>
        </w:rPr>
        <w:softHyphen/>
        <w:t>ных инвесторов. Одна компания берет долг под фиксированный про</w:t>
      </w:r>
      <w:r w:rsidRPr="000C6B31">
        <w:rPr>
          <w:rStyle w:val="FontStyle34"/>
          <w:sz w:val="24"/>
          <w:szCs w:val="24"/>
        </w:rPr>
        <w:softHyphen/>
        <w:t xml:space="preserve">цент, другая </w:t>
      </w:r>
      <w:r w:rsidRPr="000C6B31">
        <w:t>–</w:t>
      </w:r>
      <w:r w:rsidRPr="000C6B31">
        <w:rPr>
          <w:rStyle w:val="FontStyle34"/>
          <w:sz w:val="24"/>
          <w:szCs w:val="24"/>
        </w:rPr>
        <w:t xml:space="preserve"> </w:t>
      </w:r>
      <w:proofErr w:type="gramStart"/>
      <w:r w:rsidRPr="000C6B31">
        <w:rPr>
          <w:rStyle w:val="FontStyle34"/>
          <w:sz w:val="24"/>
          <w:szCs w:val="24"/>
        </w:rPr>
        <w:t>по</w:t>
      </w:r>
      <w:proofErr w:type="gramEnd"/>
      <w:r w:rsidRPr="000C6B31">
        <w:rPr>
          <w:rStyle w:val="FontStyle34"/>
          <w:sz w:val="24"/>
          <w:szCs w:val="24"/>
        </w:rPr>
        <w:t xml:space="preserve"> плавающий. Каждая из сторон обязуется обслужи</w:t>
      </w:r>
      <w:r w:rsidRPr="000C6B31">
        <w:rPr>
          <w:rStyle w:val="FontStyle34"/>
          <w:sz w:val="24"/>
          <w:szCs w:val="24"/>
        </w:rPr>
        <w:softHyphen/>
        <w:t xml:space="preserve">вать долг другой стороны. По завершении </w:t>
      </w:r>
      <w:proofErr w:type="gramStart"/>
      <w:r w:rsidRPr="000C6B31">
        <w:rPr>
          <w:rStyle w:val="FontStyle34"/>
          <w:sz w:val="24"/>
          <w:szCs w:val="24"/>
        </w:rPr>
        <w:t>контра-</w:t>
      </w:r>
      <w:proofErr w:type="spellStart"/>
      <w:r w:rsidRPr="000C6B31">
        <w:rPr>
          <w:rStyle w:val="FontStyle34"/>
          <w:sz w:val="24"/>
          <w:szCs w:val="24"/>
        </w:rPr>
        <w:t>кта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выплачивается только разница между этими суммами.</w:t>
      </w:r>
    </w:p>
    <w:p w:rsidR="000C6B31" w:rsidRPr="000C6B31" w:rsidRDefault="000C6B31" w:rsidP="000C6B31">
      <w:pPr>
        <w:pStyle w:val="21"/>
        <w:spacing w:after="0" w:line="240" w:lineRule="auto"/>
        <w:ind w:left="0"/>
        <w:jc w:val="both"/>
        <w:rPr>
          <w:rStyle w:val="FontStyle34"/>
          <w:sz w:val="24"/>
          <w:szCs w:val="24"/>
        </w:rPr>
      </w:pPr>
      <w:r w:rsidRPr="000C6B31">
        <w:rPr>
          <w:rStyle w:val="FontStyle52"/>
          <w:i/>
          <w:sz w:val="24"/>
          <w:szCs w:val="24"/>
        </w:rPr>
        <w:t xml:space="preserve">     </w:t>
      </w:r>
      <w:proofErr w:type="gramStart"/>
      <w:r w:rsidRPr="000C6B31">
        <w:rPr>
          <w:rStyle w:val="FontStyle52"/>
          <w:i/>
          <w:sz w:val="24"/>
          <w:szCs w:val="24"/>
        </w:rPr>
        <w:t>Кредитные</w:t>
      </w:r>
      <w:proofErr w:type="gramEnd"/>
      <w:r w:rsidRPr="000C6B31">
        <w:rPr>
          <w:rStyle w:val="FontStyle52"/>
          <w:i/>
          <w:sz w:val="24"/>
          <w:szCs w:val="24"/>
        </w:rPr>
        <w:t xml:space="preserve"> </w:t>
      </w:r>
      <w:proofErr w:type="spellStart"/>
      <w:r w:rsidRPr="000C6B31">
        <w:rPr>
          <w:rStyle w:val="FontStyle52"/>
          <w:i/>
          <w:sz w:val="24"/>
          <w:szCs w:val="24"/>
        </w:rPr>
        <w:t>деривативы</w:t>
      </w:r>
      <w:proofErr w:type="spellEnd"/>
      <w:r w:rsidRPr="000C6B31">
        <w:rPr>
          <w:rStyle w:val="FontStyle52"/>
          <w:sz w:val="24"/>
          <w:szCs w:val="24"/>
        </w:rPr>
        <w:t xml:space="preserve"> </w:t>
      </w:r>
      <w:r w:rsidRPr="000C6B31">
        <w:rPr>
          <w:rStyle w:val="FontStyle34"/>
          <w:sz w:val="24"/>
          <w:szCs w:val="24"/>
        </w:rPr>
        <w:t>переносят кредитный риск базисного фи</w:t>
      </w:r>
      <w:r w:rsidRPr="000C6B31">
        <w:rPr>
          <w:rStyle w:val="FontStyle34"/>
          <w:sz w:val="24"/>
          <w:szCs w:val="24"/>
        </w:rPr>
        <w:softHyphen/>
        <w:t>нансового инструмента с одного субъекта на другой за определенную плату. Кредитный риск связан с банкротством заемщика, отказом по</w:t>
      </w:r>
      <w:r w:rsidRPr="000C6B31">
        <w:rPr>
          <w:rStyle w:val="FontStyle34"/>
          <w:sz w:val="24"/>
          <w:szCs w:val="24"/>
        </w:rPr>
        <w:softHyphen/>
        <w:t xml:space="preserve">гашения долга (дефолт), снижением кредитного рейтинга. </w:t>
      </w:r>
      <w:proofErr w:type="gramStart"/>
      <w:r w:rsidRPr="000C6B31">
        <w:rPr>
          <w:rStyle w:val="FontStyle34"/>
          <w:sz w:val="24"/>
          <w:szCs w:val="24"/>
        </w:rPr>
        <w:t>Кредит</w:t>
      </w:r>
      <w:r w:rsidRPr="000C6B31">
        <w:rPr>
          <w:rStyle w:val="FontStyle34"/>
          <w:sz w:val="24"/>
          <w:szCs w:val="24"/>
        </w:rPr>
        <w:softHyphen/>
        <w:t>ные</w:t>
      </w:r>
      <w:proofErr w:type="gramEnd"/>
      <w:r w:rsidRPr="000C6B31">
        <w:rPr>
          <w:rStyle w:val="FontStyle34"/>
          <w:sz w:val="24"/>
          <w:szCs w:val="24"/>
        </w:rPr>
        <w:t xml:space="preserve"> </w:t>
      </w:r>
      <w:proofErr w:type="spellStart"/>
      <w:r w:rsidRPr="000C6B31">
        <w:rPr>
          <w:rStyle w:val="FontStyle34"/>
          <w:sz w:val="24"/>
          <w:szCs w:val="24"/>
        </w:rPr>
        <w:t>деривативы</w:t>
      </w:r>
      <w:proofErr w:type="spellEnd"/>
      <w:r w:rsidRPr="000C6B31">
        <w:rPr>
          <w:rStyle w:val="FontStyle34"/>
          <w:sz w:val="24"/>
          <w:szCs w:val="24"/>
        </w:rPr>
        <w:t xml:space="preserve"> отличаются от кредитных гарантий более гибкими условиями фу-</w:t>
      </w:r>
      <w:proofErr w:type="spellStart"/>
      <w:r w:rsidRPr="000C6B31">
        <w:rPr>
          <w:rStyle w:val="FontStyle34"/>
          <w:sz w:val="24"/>
          <w:szCs w:val="24"/>
        </w:rPr>
        <w:t>нкционирова</w:t>
      </w:r>
      <w:proofErr w:type="spellEnd"/>
      <w:r w:rsidRPr="000C6B31">
        <w:rPr>
          <w:rStyle w:val="FontStyle34"/>
          <w:sz w:val="24"/>
          <w:szCs w:val="24"/>
        </w:rPr>
        <w:t>-</w:t>
      </w:r>
      <w:proofErr w:type="spellStart"/>
      <w:r w:rsidRPr="000C6B31">
        <w:rPr>
          <w:rStyle w:val="FontStyle34"/>
          <w:sz w:val="24"/>
          <w:szCs w:val="24"/>
        </w:rPr>
        <w:t>ния</w:t>
      </w:r>
      <w:proofErr w:type="spellEnd"/>
      <w:r w:rsidRPr="000C6B31">
        <w:rPr>
          <w:rStyle w:val="FontStyle34"/>
          <w:sz w:val="24"/>
          <w:szCs w:val="24"/>
        </w:rPr>
        <w:t xml:space="preserve">. В большой массе появляющихся кредитных </w:t>
      </w:r>
      <w:proofErr w:type="spellStart"/>
      <w:r w:rsidRPr="000C6B31">
        <w:rPr>
          <w:rStyle w:val="FontStyle34"/>
          <w:sz w:val="24"/>
          <w:szCs w:val="24"/>
        </w:rPr>
        <w:t>деривативов</w:t>
      </w:r>
      <w:proofErr w:type="spellEnd"/>
      <w:r w:rsidRPr="000C6B31">
        <w:rPr>
          <w:rStyle w:val="FontStyle34"/>
          <w:sz w:val="24"/>
          <w:szCs w:val="24"/>
        </w:rPr>
        <w:t xml:space="preserve"> можно выделить три их основных вида.</w:t>
      </w:r>
    </w:p>
    <w:p w:rsidR="000C6B31" w:rsidRPr="000C6B31" w:rsidRDefault="000C6B31" w:rsidP="000C6B31">
      <w:pPr>
        <w:pStyle w:val="Style3"/>
        <w:widowControl/>
        <w:ind w:firstLine="274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Своп на совокупный доход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 xml:space="preserve">обмен реального совокупного дохода </w:t>
      </w:r>
      <w:proofErr w:type="gramStart"/>
      <w:r w:rsidRPr="000C6B31">
        <w:rPr>
          <w:rStyle w:val="FontStyle34"/>
          <w:sz w:val="24"/>
          <w:szCs w:val="24"/>
        </w:rPr>
        <w:t>по</w:t>
      </w:r>
      <w:proofErr w:type="gramEnd"/>
      <w:r w:rsidRPr="000C6B31">
        <w:rPr>
          <w:rStyle w:val="FontStyle34"/>
          <w:sz w:val="24"/>
          <w:szCs w:val="24"/>
        </w:rPr>
        <w:t xml:space="preserve"> </w:t>
      </w:r>
      <w:proofErr w:type="gramStart"/>
      <w:r w:rsidRPr="000C6B31">
        <w:rPr>
          <w:rStyle w:val="FontStyle34"/>
          <w:sz w:val="24"/>
          <w:szCs w:val="24"/>
        </w:rPr>
        <w:t>финансовому</w:t>
      </w:r>
      <w:proofErr w:type="gramEnd"/>
      <w:r w:rsidRPr="000C6B31">
        <w:rPr>
          <w:rStyle w:val="FontStyle34"/>
          <w:sz w:val="24"/>
          <w:szCs w:val="24"/>
        </w:rPr>
        <w:t xml:space="preserve"> или кредитному инструменту (облигации, банков</w:t>
      </w:r>
      <w:r w:rsidRPr="000C6B31">
        <w:rPr>
          <w:rStyle w:val="FontStyle34"/>
          <w:sz w:val="24"/>
          <w:szCs w:val="24"/>
        </w:rPr>
        <w:softHyphen/>
        <w:t xml:space="preserve">ский </w:t>
      </w:r>
      <w:proofErr w:type="spellStart"/>
      <w:r w:rsidRPr="000C6B31">
        <w:rPr>
          <w:rStyle w:val="FontStyle34"/>
          <w:sz w:val="24"/>
          <w:szCs w:val="24"/>
        </w:rPr>
        <w:t>займ</w:t>
      </w:r>
      <w:proofErr w:type="spellEnd"/>
      <w:r w:rsidRPr="000C6B31">
        <w:rPr>
          <w:rStyle w:val="FontStyle34"/>
          <w:sz w:val="24"/>
          <w:szCs w:val="24"/>
        </w:rPr>
        <w:t xml:space="preserve">) на гарантированный. Продавец этого </w:t>
      </w:r>
      <w:proofErr w:type="spellStart"/>
      <w:r w:rsidRPr="000C6B31">
        <w:rPr>
          <w:rStyle w:val="FontStyle34"/>
          <w:sz w:val="24"/>
          <w:szCs w:val="24"/>
        </w:rPr>
        <w:t>дериватива</w:t>
      </w:r>
      <w:proofErr w:type="spellEnd"/>
      <w:r w:rsidRPr="000C6B31">
        <w:rPr>
          <w:rStyle w:val="FontStyle34"/>
          <w:sz w:val="24"/>
          <w:szCs w:val="24"/>
        </w:rPr>
        <w:t xml:space="preserve"> получает фиксированную сумму дохода с ценной бумаги, а покупатель </w:t>
      </w:r>
      <w:r w:rsidRPr="000C6B31">
        <w:t>–</w:t>
      </w:r>
      <w:r w:rsidRPr="000C6B31">
        <w:rPr>
          <w:rStyle w:val="FontStyle34"/>
          <w:sz w:val="24"/>
          <w:szCs w:val="24"/>
        </w:rPr>
        <w:t xml:space="preserve">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ре</w:t>
      </w:r>
      <w:r w:rsidRPr="000C6B31">
        <w:rPr>
          <w:rStyle w:val="FontStyle34"/>
          <w:sz w:val="24"/>
          <w:szCs w:val="24"/>
        </w:rPr>
        <w:softHyphen/>
        <w:t>аль-ную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сумму в момент исполнения обязательства. При этом прода</w:t>
      </w:r>
      <w:r w:rsidRPr="000C6B31">
        <w:rPr>
          <w:rStyle w:val="FontStyle34"/>
          <w:sz w:val="24"/>
          <w:szCs w:val="24"/>
        </w:rPr>
        <w:softHyphen/>
        <w:t xml:space="preserve">вец </w:t>
      </w:r>
      <w:proofErr w:type="spellStart"/>
      <w:r w:rsidRPr="000C6B31">
        <w:rPr>
          <w:rStyle w:val="FontStyle34"/>
          <w:sz w:val="24"/>
          <w:szCs w:val="24"/>
        </w:rPr>
        <w:t>дериватива</w:t>
      </w:r>
      <w:proofErr w:type="spellEnd"/>
      <w:r w:rsidRPr="000C6B31">
        <w:rPr>
          <w:rStyle w:val="FontStyle34"/>
          <w:sz w:val="24"/>
          <w:szCs w:val="24"/>
        </w:rPr>
        <w:t xml:space="preserve"> остается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соб-ственником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базового финансового инст</w:t>
      </w:r>
      <w:r w:rsidRPr="000C6B31">
        <w:rPr>
          <w:rStyle w:val="FontStyle34"/>
          <w:sz w:val="24"/>
          <w:szCs w:val="24"/>
        </w:rPr>
        <w:softHyphen/>
        <w:t>румента.</w:t>
      </w:r>
    </w:p>
    <w:p w:rsidR="000C6B31" w:rsidRPr="000C6B31" w:rsidRDefault="000C6B31" w:rsidP="000C6B31">
      <w:pPr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lastRenderedPageBreak/>
        <w:t xml:space="preserve">     </w:t>
      </w:r>
      <w:proofErr w:type="spellStart"/>
      <w:r w:rsidRPr="000C6B31">
        <w:rPr>
          <w:rStyle w:val="FontStyle51"/>
          <w:sz w:val="24"/>
          <w:szCs w:val="24"/>
        </w:rPr>
        <w:t>Дефдлтный</w:t>
      </w:r>
      <w:proofErr w:type="spellEnd"/>
      <w:r w:rsidRPr="000C6B31">
        <w:rPr>
          <w:rStyle w:val="FontStyle51"/>
          <w:sz w:val="24"/>
          <w:szCs w:val="24"/>
        </w:rPr>
        <w:t xml:space="preserve"> своп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 xml:space="preserve">обязательство выплатить продавцу </w:t>
      </w:r>
      <w:proofErr w:type="spellStart"/>
      <w:r w:rsidRPr="000C6B31">
        <w:rPr>
          <w:rStyle w:val="FontStyle34"/>
          <w:sz w:val="24"/>
          <w:szCs w:val="24"/>
        </w:rPr>
        <w:t>дериватива</w:t>
      </w:r>
      <w:proofErr w:type="spellEnd"/>
      <w:r w:rsidRPr="000C6B31">
        <w:rPr>
          <w:rStyle w:val="FontStyle34"/>
          <w:sz w:val="24"/>
          <w:szCs w:val="24"/>
        </w:rPr>
        <w:t xml:space="preserve"> определенную сумму при наступлении дефолта по базисному финан</w:t>
      </w:r>
      <w:r w:rsidRPr="000C6B31">
        <w:rPr>
          <w:rStyle w:val="FontStyle34"/>
          <w:sz w:val="24"/>
          <w:szCs w:val="24"/>
        </w:rPr>
        <w:softHyphen/>
        <w:t xml:space="preserve">совому инструменту. Покупатель </w:t>
      </w:r>
      <w:proofErr w:type="spellStart"/>
      <w:r w:rsidRPr="000C6B31">
        <w:rPr>
          <w:rStyle w:val="FontStyle34"/>
          <w:sz w:val="24"/>
          <w:szCs w:val="24"/>
        </w:rPr>
        <w:t>дериватива</w:t>
      </w:r>
      <w:proofErr w:type="spellEnd"/>
      <w:r w:rsidRPr="000C6B31">
        <w:rPr>
          <w:rStyle w:val="FontStyle34"/>
          <w:sz w:val="24"/>
          <w:szCs w:val="24"/>
        </w:rPr>
        <w:t xml:space="preserve"> выплачивает гарантиро</w:t>
      </w:r>
      <w:r w:rsidRPr="000C6B31">
        <w:rPr>
          <w:rStyle w:val="FontStyle34"/>
          <w:sz w:val="24"/>
          <w:szCs w:val="24"/>
        </w:rPr>
        <w:softHyphen/>
        <w:t>ванную сумму продавцу при условии, если эмитент базисного финан</w:t>
      </w:r>
      <w:r w:rsidRPr="000C6B31">
        <w:rPr>
          <w:rStyle w:val="FontStyle34"/>
          <w:sz w:val="24"/>
          <w:szCs w:val="24"/>
        </w:rPr>
        <w:softHyphen/>
        <w:t>сово-кредитного инструмента откажется исполнять свои обязатель</w:t>
      </w:r>
      <w:r w:rsidRPr="000C6B31">
        <w:rPr>
          <w:rStyle w:val="FontStyle34"/>
          <w:sz w:val="24"/>
          <w:szCs w:val="24"/>
        </w:rPr>
        <w:softHyphen/>
        <w:t xml:space="preserve">ства, т.е. наступит дефолт, или произойдет снижение рейтинга этого инструмента. За предоставляемую гарантию покупатель </w:t>
      </w:r>
      <w:proofErr w:type="spellStart"/>
      <w:r w:rsidRPr="000C6B31">
        <w:rPr>
          <w:rStyle w:val="FontStyle34"/>
          <w:sz w:val="24"/>
          <w:szCs w:val="24"/>
        </w:rPr>
        <w:t>дериватива</w:t>
      </w:r>
      <w:proofErr w:type="spellEnd"/>
      <w:r w:rsidRPr="000C6B31">
        <w:rPr>
          <w:rStyle w:val="FontStyle34"/>
          <w:sz w:val="24"/>
          <w:szCs w:val="24"/>
        </w:rPr>
        <w:t xml:space="preserve"> получает от продавца вознаграждение.</w:t>
      </w:r>
    </w:p>
    <w:p w:rsidR="000C6B31" w:rsidRPr="000C6B31" w:rsidRDefault="000C6B31" w:rsidP="000C6B31">
      <w:pPr>
        <w:pStyle w:val="Style3"/>
        <w:widowControl/>
        <w:ind w:firstLine="274"/>
        <w:jc w:val="both"/>
        <w:rPr>
          <w:rStyle w:val="FontStyle34"/>
          <w:sz w:val="24"/>
          <w:szCs w:val="24"/>
        </w:rPr>
      </w:pPr>
      <w:r w:rsidRPr="000C6B31">
        <w:rPr>
          <w:rStyle w:val="FontStyle51"/>
          <w:sz w:val="24"/>
          <w:szCs w:val="24"/>
        </w:rPr>
        <w:t xml:space="preserve">Связанные кредитные ноты. </w:t>
      </w:r>
      <w:r w:rsidRPr="000C6B31">
        <w:rPr>
          <w:rStyle w:val="FontStyle34"/>
          <w:sz w:val="24"/>
          <w:szCs w:val="24"/>
        </w:rPr>
        <w:t xml:space="preserve">В этом случае покупатель </w:t>
      </w:r>
      <w:proofErr w:type="spellStart"/>
      <w:r w:rsidRPr="000C6B31">
        <w:rPr>
          <w:rStyle w:val="FontStyle34"/>
          <w:sz w:val="24"/>
          <w:szCs w:val="24"/>
        </w:rPr>
        <w:t>дериватива</w:t>
      </w:r>
      <w:proofErr w:type="spellEnd"/>
      <w:r w:rsidRPr="000C6B31">
        <w:rPr>
          <w:rStyle w:val="FontStyle34"/>
          <w:sz w:val="24"/>
          <w:szCs w:val="24"/>
        </w:rPr>
        <w:t xml:space="preserve"> выплачивает </w:t>
      </w:r>
      <w:proofErr w:type="gramStart"/>
      <w:r w:rsidRPr="000C6B31">
        <w:rPr>
          <w:rStyle w:val="FontStyle34"/>
          <w:sz w:val="24"/>
          <w:szCs w:val="24"/>
        </w:rPr>
        <w:t>основ-</w:t>
      </w:r>
      <w:proofErr w:type="spellStart"/>
      <w:r w:rsidRPr="000C6B31">
        <w:rPr>
          <w:rStyle w:val="FontStyle34"/>
          <w:sz w:val="24"/>
          <w:szCs w:val="24"/>
        </w:rPr>
        <w:t>ную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сумму долга по базисному финансово-кре</w:t>
      </w:r>
      <w:r w:rsidRPr="000C6B31">
        <w:rPr>
          <w:rStyle w:val="FontStyle34"/>
          <w:sz w:val="24"/>
          <w:szCs w:val="24"/>
        </w:rPr>
        <w:softHyphen/>
        <w:t>дитному инструменту (облигации) продавцу, а покупателю достают</w:t>
      </w:r>
      <w:r w:rsidRPr="000C6B31">
        <w:rPr>
          <w:rStyle w:val="FontStyle34"/>
          <w:sz w:val="24"/>
          <w:szCs w:val="24"/>
        </w:rPr>
        <w:softHyphen/>
        <w:t xml:space="preserve">ся купонные платежи по базисному инструменту. По истечении срока финансово-кредитного инструмента покупатель </w:t>
      </w:r>
      <w:proofErr w:type="spellStart"/>
      <w:r w:rsidRPr="000C6B31">
        <w:rPr>
          <w:rStyle w:val="FontStyle34"/>
          <w:sz w:val="24"/>
          <w:szCs w:val="24"/>
        </w:rPr>
        <w:t>дериватива</w:t>
      </w:r>
      <w:proofErr w:type="spellEnd"/>
      <w:r w:rsidRPr="000C6B31">
        <w:rPr>
          <w:rStyle w:val="FontStyle34"/>
          <w:sz w:val="24"/>
          <w:szCs w:val="24"/>
        </w:rPr>
        <w:t xml:space="preserve"> возвра</w:t>
      </w:r>
      <w:r w:rsidRPr="000C6B31">
        <w:rPr>
          <w:rStyle w:val="FontStyle34"/>
          <w:sz w:val="24"/>
          <w:szCs w:val="24"/>
        </w:rPr>
        <w:softHyphen/>
        <w:t xml:space="preserve">щает </w:t>
      </w:r>
      <w:proofErr w:type="gramStart"/>
      <w:r w:rsidRPr="000C6B31">
        <w:rPr>
          <w:rStyle w:val="FontStyle34"/>
          <w:sz w:val="24"/>
          <w:szCs w:val="24"/>
        </w:rPr>
        <w:t>продав-</w:t>
      </w:r>
      <w:proofErr w:type="spellStart"/>
      <w:r w:rsidRPr="000C6B31">
        <w:rPr>
          <w:rStyle w:val="FontStyle34"/>
          <w:sz w:val="24"/>
          <w:szCs w:val="24"/>
        </w:rPr>
        <w:t>цу</w:t>
      </w:r>
      <w:proofErr w:type="spellEnd"/>
      <w:proofErr w:type="gramEnd"/>
      <w:r w:rsidRPr="000C6B31">
        <w:rPr>
          <w:rStyle w:val="FontStyle34"/>
          <w:sz w:val="24"/>
          <w:szCs w:val="24"/>
        </w:rPr>
        <w:t xml:space="preserve"> основную сумму, если не произошли оговоренные со</w:t>
      </w:r>
      <w:r w:rsidRPr="000C6B31">
        <w:rPr>
          <w:rStyle w:val="FontStyle34"/>
          <w:sz w:val="24"/>
          <w:szCs w:val="24"/>
        </w:rPr>
        <w:softHyphen/>
        <w:t xml:space="preserve">бытия, которые могли привести к снижению </w:t>
      </w:r>
      <w:proofErr w:type="spellStart"/>
      <w:r w:rsidRPr="000C6B31">
        <w:rPr>
          <w:rStyle w:val="FontStyle34"/>
          <w:sz w:val="24"/>
          <w:szCs w:val="24"/>
        </w:rPr>
        <w:t>стои</w:t>
      </w:r>
      <w:proofErr w:type="spellEnd"/>
      <w:r w:rsidRPr="000C6B31">
        <w:rPr>
          <w:rStyle w:val="FontStyle34"/>
          <w:sz w:val="24"/>
          <w:szCs w:val="24"/>
        </w:rPr>
        <w:t>-мости инструмента.</w:t>
      </w:r>
    </w:p>
    <w:p w:rsidR="000C6B31" w:rsidRPr="000C6B31" w:rsidRDefault="000C6B31" w:rsidP="000C6B31">
      <w:pPr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     Предназначение финансовых </w:t>
      </w:r>
      <w:proofErr w:type="spellStart"/>
      <w:r w:rsidRPr="000C6B31">
        <w:rPr>
          <w:rStyle w:val="FontStyle34"/>
          <w:sz w:val="24"/>
          <w:szCs w:val="24"/>
        </w:rPr>
        <w:t>деривативов</w:t>
      </w:r>
      <w:proofErr w:type="spellEnd"/>
      <w:r w:rsidRPr="000C6B31">
        <w:rPr>
          <w:rStyle w:val="FontStyle34"/>
          <w:sz w:val="24"/>
          <w:szCs w:val="24"/>
        </w:rPr>
        <w:t xml:space="preserve"> </w:t>
      </w:r>
      <w:r w:rsidRPr="000C6B31">
        <w:rPr>
          <w:lang w:eastAsia="ko-KR"/>
        </w:rPr>
        <w:t xml:space="preserve">– </w:t>
      </w:r>
      <w:r w:rsidRPr="000C6B31">
        <w:rPr>
          <w:rStyle w:val="FontStyle34"/>
          <w:sz w:val="24"/>
          <w:szCs w:val="24"/>
        </w:rPr>
        <w:t>снижение разнооб</w:t>
      </w:r>
      <w:r w:rsidRPr="000C6B31">
        <w:rPr>
          <w:rStyle w:val="FontStyle34"/>
          <w:sz w:val="24"/>
          <w:szCs w:val="24"/>
        </w:rPr>
        <w:softHyphen/>
        <w:t xml:space="preserve">разных рисков: кредитных, валютных, политических, рыночных и др. Однако надежность, которую они </w:t>
      </w:r>
      <w:proofErr w:type="spellStart"/>
      <w:proofErr w:type="gramStart"/>
      <w:r w:rsidRPr="000C6B31">
        <w:rPr>
          <w:rStyle w:val="FontStyle34"/>
          <w:sz w:val="24"/>
          <w:szCs w:val="24"/>
        </w:rPr>
        <w:t>обеспе-чивают</w:t>
      </w:r>
      <w:proofErr w:type="spellEnd"/>
      <w:proofErr w:type="gramEnd"/>
      <w:r w:rsidRPr="000C6B31">
        <w:rPr>
          <w:rStyle w:val="FontStyle34"/>
          <w:sz w:val="24"/>
          <w:szCs w:val="24"/>
        </w:rPr>
        <w:t>, расценивается трей</w:t>
      </w:r>
      <w:r w:rsidRPr="000C6B31">
        <w:rPr>
          <w:rStyle w:val="FontStyle34"/>
          <w:sz w:val="24"/>
          <w:szCs w:val="24"/>
        </w:rPr>
        <w:softHyphen/>
        <w:t xml:space="preserve">дерами не как дополнительный фактор, обеспечивающий получение прибыли в операциях с простыми инструментами, а как основной стимул для арбитражной торговли с производными инструментами. Финансовые </w:t>
      </w:r>
      <w:proofErr w:type="spellStart"/>
      <w:r w:rsidRPr="000C6B31">
        <w:rPr>
          <w:rStyle w:val="FontStyle34"/>
          <w:sz w:val="24"/>
          <w:szCs w:val="24"/>
        </w:rPr>
        <w:t>деривативы</w:t>
      </w:r>
      <w:proofErr w:type="spellEnd"/>
      <w:r w:rsidRPr="000C6B31">
        <w:rPr>
          <w:rStyle w:val="FontStyle34"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1990 г"/>
        </w:smartTagPr>
        <w:r w:rsidRPr="000C6B31">
          <w:rPr>
            <w:rStyle w:val="FontStyle34"/>
            <w:sz w:val="24"/>
            <w:szCs w:val="24"/>
          </w:rPr>
          <w:t>1990 г</w:t>
        </w:r>
      </w:smartTag>
      <w:r w:rsidRPr="000C6B31">
        <w:rPr>
          <w:rStyle w:val="FontStyle34"/>
          <w:sz w:val="24"/>
          <w:szCs w:val="24"/>
        </w:rPr>
        <w:t>. стали отрываться от простых инст</w:t>
      </w:r>
      <w:r w:rsidRPr="000C6B31">
        <w:rPr>
          <w:rStyle w:val="FontStyle34"/>
          <w:sz w:val="24"/>
          <w:szCs w:val="24"/>
        </w:rPr>
        <w:softHyphen/>
        <w:t>рументов финансового рынка, что усилило его нестабильность. Про</w:t>
      </w:r>
      <w:r w:rsidRPr="000C6B31">
        <w:rPr>
          <w:rStyle w:val="FontStyle34"/>
          <w:sz w:val="24"/>
          <w:szCs w:val="24"/>
        </w:rPr>
        <w:softHyphen/>
        <w:t>изводные инструменты оказались более самостоятельными и востре</w:t>
      </w:r>
      <w:r w:rsidRPr="000C6B31">
        <w:rPr>
          <w:rStyle w:val="FontStyle34"/>
          <w:sz w:val="24"/>
          <w:szCs w:val="24"/>
        </w:rPr>
        <w:softHyphen/>
        <w:t xml:space="preserve">бованными, чем инструменты, которые их произвели. Более того, </w:t>
      </w:r>
      <w:proofErr w:type="spellStart"/>
      <w:r w:rsidRPr="000C6B31">
        <w:rPr>
          <w:rStyle w:val="FontStyle34"/>
          <w:sz w:val="24"/>
          <w:szCs w:val="24"/>
        </w:rPr>
        <w:t>деривативы</w:t>
      </w:r>
      <w:proofErr w:type="spellEnd"/>
      <w:r w:rsidRPr="000C6B31">
        <w:rPr>
          <w:rStyle w:val="FontStyle34"/>
          <w:sz w:val="24"/>
          <w:szCs w:val="24"/>
        </w:rPr>
        <w:t>, которые должны были снижать риски, стали их основ</w:t>
      </w:r>
      <w:r w:rsidRPr="000C6B31">
        <w:rPr>
          <w:rStyle w:val="FontStyle34"/>
          <w:sz w:val="24"/>
          <w:szCs w:val="24"/>
        </w:rPr>
        <w:softHyphen/>
        <w:t>ным источником на мировом финансовом рынке. Малейшие колеба</w:t>
      </w:r>
      <w:r w:rsidRPr="000C6B31">
        <w:rPr>
          <w:rStyle w:val="FontStyle34"/>
          <w:sz w:val="24"/>
          <w:szCs w:val="24"/>
        </w:rPr>
        <w:softHyphen/>
        <w:t xml:space="preserve">ния цен на простые финансовые инструменты отражались в резких скачках динамики рынка производных ценных бумаг. Концентрация финансовых </w:t>
      </w:r>
      <w:proofErr w:type="spellStart"/>
      <w:r w:rsidRPr="000C6B31">
        <w:rPr>
          <w:rStyle w:val="FontStyle34"/>
          <w:sz w:val="24"/>
          <w:szCs w:val="24"/>
        </w:rPr>
        <w:t>деривативов</w:t>
      </w:r>
      <w:proofErr w:type="spellEnd"/>
      <w:r w:rsidRPr="000C6B31">
        <w:rPr>
          <w:rStyle w:val="FontStyle34"/>
          <w:sz w:val="24"/>
          <w:szCs w:val="24"/>
        </w:rPr>
        <w:t xml:space="preserve"> в руках нескольких крупных банков при</w:t>
      </w:r>
      <w:r w:rsidRPr="000C6B31">
        <w:rPr>
          <w:rStyle w:val="FontStyle34"/>
          <w:sz w:val="24"/>
          <w:szCs w:val="24"/>
        </w:rPr>
        <w:softHyphen/>
        <w:t xml:space="preserve">водит к тому, что факты и слухи об убытках компаний от операций с </w:t>
      </w:r>
      <w:proofErr w:type="spellStart"/>
      <w:r w:rsidRPr="000C6B31">
        <w:rPr>
          <w:rStyle w:val="FontStyle34"/>
          <w:sz w:val="24"/>
          <w:szCs w:val="24"/>
        </w:rPr>
        <w:t>деривативами</w:t>
      </w:r>
      <w:proofErr w:type="spellEnd"/>
      <w:r w:rsidRPr="000C6B31">
        <w:rPr>
          <w:rStyle w:val="FontStyle34"/>
          <w:sz w:val="24"/>
          <w:szCs w:val="24"/>
        </w:rPr>
        <w:t xml:space="preserve"> вызывают цепную реакцию на мировом финансовом рынке, что сказывается на объемах и ценах производных инструментов. Потери от торговли </w:t>
      </w:r>
      <w:proofErr w:type="spellStart"/>
      <w:r w:rsidRPr="000C6B31">
        <w:rPr>
          <w:rStyle w:val="FontStyle34"/>
          <w:sz w:val="24"/>
          <w:szCs w:val="24"/>
        </w:rPr>
        <w:t>деривативами</w:t>
      </w:r>
      <w:proofErr w:type="spellEnd"/>
      <w:r w:rsidRPr="000C6B31">
        <w:rPr>
          <w:rStyle w:val="FontStyle34"/>
          <w:sz w:val="24"/>
          <w:szCs w:val="24"/>
        </w:rPr>
        <w:t xml:space="preserve"> стали миллиардными.</w:t>
      </w:r>
    </w:p>
    <w:p w:rsidR="000C6B31" w:rsidRPr="000C6B31" w:rsidRDefault="000C6B31" w:rsidP="000C6B31">
      <w:pPr>
        <w:jc w:val="both"/>
        <w:rPr>
          <w:rStyle w:val="FontStyle34"/>
          <w:sz w:val="24"/>
          <w:szCs w:val="24"/>
        </w:rPr>
      </w:pPr>
      <w:r w:rsidRPr="000C6B31">
        <w:rPr>
          <w:rStyle w:val="FontStyle34"/>
          <w:sz w:val="24"/>
          <w:szCs w:val="24"/>
        </w:rPr>
        <w:t xml:space="preserve">      В </w:t>
      </w:r>
      <w:smartTag w:uri="urn:schemas-microsoft-com:office:smarttags" w:element="metricconverter">
        <w:smartTagPr>
          <w:attr w:name="ProductID" w:val="2007 г"/>
        </w:smartTagPr>
        <w:r w:rsidRPr="000C6B31">
          <w:rPr>
            <w:rStyle w:val="FontStyle34"/>
            <w:sz w:val="24"/>
            <w:szCs w:val="24"/>
          </w:rPr>
          <w:t>2007 г</w:t>
        </w:r>
      </w:smartTag>
      <w:r w:rsidRPr="000C6B31">
        <w:rPr>
          <w:rStyle w:val="FontStyle34"/>
          <w:sz w:val="24"/>
          <w:szCs w:val="24"/>
        </w:rPr>
        <w:t xml:space="preserve">. эти процессы привели к мировому финансовому кризису, который перерос в мировой экономический кризис. Суть финансового кризиса состояла в том, что сфера обращения была противопоставлена сфере производства, создан контур, где можно из денег делать деньги, что привело к росту бумажной пирамиды. Мировой ВНП в 2008г. составил 64-65 трлн. долл., а стоимость различных финансовых инструментов, включая наличные деньги </w:t>
      </w:r>
      <w:r w:rsidRPr="000C6B31">
        <w:rPr>
          <w:lang w:eastAsia="ko-KR"/>
        </w:rPr>
        <w:t>–</w:t>
      </w:r>
      <w:r w:rsidRPr="000C6B31">
        <w:rPr>
          <w:rStyle w:val="FontStyle34"/>
          <w:sz w:val="24"/>
          <w:szCs w:val="24"/>
        </w:rPr>
        <w:t xml:space="preserve"> 500 трлн.  долл., то есть превышение составило 7,7 раз. Пирамида не обеспечивает финансовых обязательств – построена виртуальная экономика, в этом суть кризиса.</w:t>
      </w:r>
    </w:p>
    <w:p w:rsidR="000C6B31" w:rsidRPr="000C6B31" w:rsidRDefault="000C6B31" w:rsidP="000C6B31">
      <w:pPr>
        <w:jc w:val="both"/>
      </w:pPr>
      <w:r w:rsidRPr="000C6B31">
        <w:rPr>
          <w:rStyle w:val="FontStyle34"/>
          <w:sz w:val="24"/>
          <w:szCs w:val="24"/>
        </w:rPr>
        <w:t xml:space="preserve">     Для разработки мер по выходу из кризиса созывались два международных саммита </w:t>
      </w:r>
      <w:r w:rsidRPr="000C6B31">
        <w:t xml:space="preserve"> – </w:t>
      </w:r>
      <w:r w:rsidRPr="000C6B31">
        <w:rPr>
          <w:rStyle w:val="FontStyle34"/>
          <w:sz w:val="24"/>
          <w:szCs w:val="24"/>
        </w:rPr>
        <w:t xml:space="preserve"> Лондонский и </w:t>
      </w:r>
      <w:proofErr w:type="spellStart"/>
      <w:r w:rsidRPr="000C6B31">
        <w:rPr>
          <w:rStyle w:val="FontStyle34"/>
          <w:sz w:val="24"/>
          <w:szCs w:val="24"/>
        </w:rPr>
        <w:t>Питтсбургский</w:t>
      </w:r>
      <w:proofErr w:type="spellEnd"/>
      <w:r w:rsidRPr="000C6B31">
        <w:rPr>
          <w:rStyle w:val="FontStyle34"/>
          <w:sz w:val="24"/>
          <w:szCs w:val="24"/>
        </w:rPr>
        <w:t xml:space="preserve">.  </w:t>
      </w:r>
      <w:r w:rsidRPr="000C6B31">
        <w:t xml:space="preserve">Лидерам "Большой двадцатки" (G20) удалось договориться о совместных беспрецедентных шагах по спасению глобальной экономики, выработать стратегию предотвращения кризисов в будущем и принять крупнейший в истории пакет конъюнктурных мер.    </w:t>
      </w:r>
    </w:p>
    <w:p w:rsidR="000C6B31" w:rsidRPr="000C6B31" w:rsidRDefault="000C6B31" w:rsidP="000C6B31">
      <w:pPr>
        <w:jc w:val="both"/>
      </w:pPr>
      <w:r w:rsidRPr="000C6B31">
        <w:t xml:space="preserve">      Главный итог  – в течение полутора лет G20 направит 5 триллионов долларов на решение экономических проблем. Пятая часть этой суммы достанется Международному валютному фонду. Участники саммита достигли консенсуса по принципиальной реформе мировой финансовой системы, определив шесть основных моментов: увеличение ресурсов МВФ и выделение средств для помощи наиболее пострадавшим от кризиса странам; борьба с "налоговыми оазисами"; регулирование </w:t>
      </w:r>
      <w:proofErr w:type="spellStart"/>
      <w:r w:rsidRPr="000C6B31">
        <w:t>бонусовых</w:t>
      </w:r>
      <w:proofErr w:type="spellEnd"/>
      <w:r w:rsidRPr="000C6B31">
        <w:t xml:space="preserve"> выплат менеджменту компаний и банков; национальные пакеты конъюнктурных мер; ужесточение контроля за финансовыми рынками; обеспечение устойчивости национальных экономик.  Лидеры "двадцатки" согласились усилить регулирование и наблюдение для всех системно важных финансовых институтов инструментов и рынков.</w:t>
      </w:r>
    </w:p>
    <w:p w:rsidR="000C6B31" w:rsidRPr="000C6B31" w:rsidRDefault="000C6B31" w:rsidP="000C6B31">
      <w:pPr>
        <w:pStyle w:val="a6"/>
        <w:spacing w:after="0"/>
        <w:ind w:left="0" w:firstLine="283"/>
        <w:jc w:val="both"/>
        <w:rPr>
          <w:b/>
        </w:rPr>
      </w:pPr>
      <w:r w:rsidRPr="000C6B31">
        <w:rPr>
          <w:b/>
        </w:rPr>
        <w:t>Список основной  литературы и источников по теме 3</w:t>
      </w:r>
    </w:p>
    <w:p w:rsidR="000C6B31" w:rsidRPr="000C6B31" w:rsidRDefault="000C6B31" w:rsidP="000C6B31">
      <w:pPr>
        <w:pStyle w:val="a6"/>
        <w:spacing w:after="0"/>
        <w:ind w:left="0"/>
        <w:jc w:val="both"/>
      </w:pPr>
      <w:r w:rsidRPr="000C6B31">
        <w:lastRenderedPageBreak/>
        <w:t xml:space="preserve">1. Международные валютно-кредитные и финансовые отношения. Под. ред. Красавиной Л.Н.   </w:t>
      </w:r>
    </w:p>
    <w:p w:rsidR="000C6B31" w:rsidRPr="000C6B31" w:rsidRDefault="000C6B31" w:rsidP="000C6B31">
      <w:pPr>
        <w:pStyle w:val="a6"/>
        <w:spacing w:after="0"/>
        <w:ind w:left="0"/>
        <w:jc w:val="both"/>
      </w:pPr>
      <w:r w:rsidRPr="000C6B31">
        <w:t xml:space="preserve">    –  М.2005.</w:t>
      </w:r>
    </w:p>
    <w:p w:rsidR="000C6B31" w:rsidRPr="000C6B31" w:rsidRDefault="000C6B31" w:rsidP="000C6B31">
      <w:pPr>
        <w:tabs>
          <w:tab w:val="num" w:pos="360"/>
          <w:tab w:val="left" w:pos="2552"/>
        </w:tabs>
        <w:ind w:left="360" w:hanging="360"/>
      </w:pPr>
      <w:r w:rsidRPr="000C6B31">
        <w:t>2. Рудый К. В. Международные валютные, кредитные и финансовые отношения. Учеб. пособие. – М.: Новое знание, 2007</w:t>
      </w:r>
    </w:p>
    <w:p w:rsidR="000C6B31" w:rsidRPr="000C6B31" w:rsidRDefault="000C6B31" w:rsidP="000C6B31">
      <w:pPr>
        <w:pStyle w:val="2"/>
        <w:spacing w:after="0" w:line="240" w:lineRule="auto"/>
        <w:rPr>
          <w:lang w:eastAsia="ko-KR"/>
        </w:rPr>
      </w:pPr>
      <w:r w:rsidRPr="000C6B31">
        <w:rPr>
          <w:lang w:eastAsia="ko-KR"/>
        </w:rPr>
        <w:t xml:space="preserve">3. Финансы. Учебник для вузов. Под ред. М. В. Романовского и  др. – М.: Перспектива,   </w:t>
      </w:r>
    </w:p>
    <w:p w:rsidR="000C6B31" w:rsidRPr="000C6B31" w:rsidRDefault="000C6B31" w:rsidP="000C6B31">
      <w:pPr>
        <w:pStyle w:val="2"/>
        <w:spacing w:after="0" w:line="240" w:lineRule="auto"/>
        <w:rPr>
          <w:lang w:eastAsia="ko-KR"/>
        </w:rPr>
      </w:pPr>
      <w:r w:rsidRPr="000C6B31">
        <w:rPr>
          <w:lang w:eastAsia="ko-KR"/>
        </w:rPr>
        <w:t xml:space="preserve">    «</w:t>
      </w:r>
      <w:proofErr w:type="spellStart"/>
      <w:r w:rsidRPr="000C6B31">
        <w:rPr>
          <w:lang w:eastAsia="ko-KR"/>
        </w:rPr>
        <w:t>Юнити</w:t>
      </w:r>
      <w:proofErr w:type="spellEnd"/>
      <w:r w:rsidRPr="000C6B31">
        <w:rPr>
          <w:lang w:eastAsia="ko-KR"/>
        </w:rPr>
        <w:t>», 2003</w:t>
      </w:r>
    </w:p>
    <w:p w:rsidR="000C6B31" w:rsidRPr="000C6B31" w:rsidRDefault="000C6B31" w:rsidP="000C6B31">
      <w:pPr>
        <w:tabs>
          <w:tab w:val="left" w:pos="284"/>
        </w:tabs>
        <w:jc w:val="both"/>
      </w:pPr>
      <w:r w:rsidRPr="000C6B31">
        <w:t xml:space="preserve">4. </w:t>
      </w:r>
      <w:proofErr w:type="spellStart"/>
      <w:r w:rsidRPr="000C6B31">
        <w:t>Котёлкин</w:t>
      </w:r>
      <w:proofErr w:type="spellEnd"/>
      <w:r w:rsidRPr="000C6B31">
        <w:t xml:space="preserve"> С. В. Международная финансовая </w:t>
      </w:r>
      <w:proofErr w:type="spellStart"/>
      <w:r w:rsidRPr="000C6B31">
        <w:t>система:Учебник</w:t>
      </w:r>
      <w:proofErr w:type="spellEnd"/>
      <w:r w:rsidRPr="000C6B31">
        <w:t xml:space="preserve">. – М.: </w:t>
      </w:r>
      <w:proofErr w:type="spellStart"/>
      <w:r w:rsidRPr="000C6B31">
        <w:t>Эконоистъ</w:t>
      </w:r>
      <w:proofErr w:type="spellEnd"/>
      <w:r w:rsidRPr="000C6B31">
        <w:t>, 2004</w:t>
      </w:r>
    </w:p>
    <w:p w:rsidR="000C6B31" w:rsidRPr="000C6B31" w:rsidRDefault="000C6B31" w:rsidP="000C6B31">
      <w:pPr>
        <w:tabs>
          <w:tab w:val="left" w:pos="284"/>
          <w:tab w:val="num" w:pos="360"/>
        </w:tabs>
        <w:ind w:left="360" w:hanging="360"/>
        <w:jc w:val="both"/>
        <w:rPr>
          <w:snapToGrid w:val="0"/>
        </w:rPr>
      </w:pPr>
      <w:r w:rsidRPr="000C6B31">
        <w:rPr>
          <w:snapToGrid w:val="0"/>
        </w:rPr>
        <w:t xml:space="preserve">5. </w:t>
      </w:r>
      <w:proofErr w:type="spellStart"/>
      <w:r w:rsidRPr="000C6B31">
        <w:rPr>
          <w:snapToGrid w:val="0"/>
        </w:rPr>
        <w:t>Хэррис</w:t>
      </w:r>
      <w:proofErr w:type="spellEnd"/>
      <w:r w:rsidRPr="000C6B31">
        <w:rPr>
          <w:snapToGrid w:val="0"/>
        </w:rPr>
        <w:t xml:space="preserve"> Д. Международные финансы. М.: 1997</w:t>
      </w:r>
    </w:p>
    <w:p w:rsidR="000C6B31" w:rsidRPr="000C6B31" w:rsidRDefault="000C6B31" w:rsidP="000C6B31">
      <w:pPr>
        <w:tabs>
          <w:tab w:val="left" w:pos="2552"/>
        </w:tabs>
        <w:jc w:val="both"/>
        <w:rPr>
          <w:b/>
        </w:rPr>
      </w:pPr>
      <w:r w:rsidRPr="000C6B31">
        <w:t>6. Федякина М. Л.</w:t>
      </w:r>
      <w:r w:rsidRPr="000C6B31">
        <w:rPr>
          <w:b/>
        </w:rPr>
        <w:t xml:space="preserve"> </w:t>
      </w:r>
      <w:r w:rsidRPr="000C6B31">
        <w:rPr>
          <w:snapToGrid w:val="0"/>
        </w:rPr>
        <w:t>Международные финансы. СПб.: 2005</w:t>
      </w:r>
    </w:p>
    <w:p w:rsidR="000C6B31" w:rsidRPr="000C6B31" w:rsidRDefault="000C6B31" w:rsidP="000C6B31">
      <w:pPr>
        <w:tabs>
          <w:tab w:val="left" w:pos="2552"/>
        </w:tabs>
        <w:jc w:val="both"/>
        <w:rPr>
          <w:snapToGrid w:val="0"/>
        </w:rPr>
      </w:pPr>
      <w:r w:rsidRPr="000C6B31">
        <w:rPr>
          <w:snapToGrid w:val="0"/>
        </w:rPr>
        <w:t xml:space="preserve">7. </w:t>
      </w:r>
      <w:proofErr w:type="spellStart"/>
      <w:r w:rsidRPr="000C6B31">
        <w:rPr>
          <w:snapToGrid w:val="0"/>
        </w:rPr>
        <w:t>Суэтин</w:t>
      </w:r>
      <w:proofErr w:type="spellEnd"/>
      <w:r w:rsidRPr="000C6B31">
        <w:rPr>
          <w:snapToGrid w:val="0"/>
        </w:rPr>
        <w:t xml:space="preserve"> А. А. Международный финансовый рынок: учебник. – М.: КНОРУС, 2007</w:t>
      </w:r>
    </w:p>
    <w:p w:rsidR="000C6B31" w:rsidRPr="000C6B31" w:rsidRDefault="000C6B31" w:rsidP="000C6B31">
      <w:pPr>
        <w:pStyle w:val="2"/>
        <w:spacing w:after="0" w:line="240" w:lineRule="auto"/>
        <w:rPr>
          <w:lang w:eastAsia="ko-KR"/>
        </w:rPr>
      </w:pPr>
      <w:r w:rsidRPr="000C6B31">
        <w:rPr>
          <w:lang w:eastAsia="ko-KR"/>
        </w:rPr>
        <w:t xml:space="preserve">8. </w:t>
      </w:r>
      <w:proofErr w:type="spellStart"/>
      <w:r w:rsidRPr="000C6B31">
        <w:rPr>
          <w:lang w:eastAsia="ko-KR"/>
        </w:rPr>
        <w:t>Сорнетте</w:t>
      </w:r>
      <w:proofErr w:type="spellEnd"/>
      <w:r w:rsidRPr="000C6B31">
        <w:rPr>
          <w:lang w:eastAsia="ko-KR"/>
        </w:rPr>
        <w:t xml:space="preserve"> Д. Как предсказывать крахи финансовых рынков: критические события в </w:t>
      </w:r>
      <w:proofErr w:type="spellStart"/>
      <w:r w:rsidRPr="000C6B31">
        <w:rPr>
          <w:lang w:eastAsia="ko-KR"/>
        </w:rPr>
        <w:t>слож</w:t>
      </w:r>
      <w:proofErr w:type="spellEnd"/>
    </w:p>
    <w:p w:rsidR="000C6B31" w:rsidRPr="000C6B31" w:rsidRDefault="000C6B31" w:rsidP="000C6B31">
      <w:pPr>
        <w:pStyle w:val="2"/>
        <w:spacing w:after="0" w:line="240" w:lineRule="auto"/>
        <w:rPr>
          <w:lang w:eastAsia="ko-KR"/>
        </w:rPr>
      </w:pPr>
      <w:r w:rsidRPr="000C6B31">
        <w:rPr>
          <w:lang w:eastAsia="ko-KR"/>
        </w:rPr>
        <w:t xml:space="preserve">      </w:t>
      </w:r>
      <w:proofErr w:type="spellStart"/>
      <w:r w:rsidRPr="000C6B31">
        <w:rPr>
          <w:lang w:eastAsia="ko-KR"/>
        </w:rPr>
        <w:t>ных</w:t>
      </w:r>
      <w:proofErr w:type="spellEnd"/>
      <w:r w:rsidRPr="000C6B31">
        <w:rPr>
          <w:lang w:eastAsia="ko-KR"/>
        </w:rPr>
        <w:t xml:space="preserve"> финансовых системах. /Пер. с фр.; Б-ка </w:t>
      </w:r>
      <w:proofErr w:type="spellStart"/>
      <w:r w:rsidRPr="000C6B31">
        <w:rPr>
          <w:lang w:eastAsia="ko-KR"/>
        </w:rPr>
        <w:t>Принстон</w:t>
      </w:r>
      <w:proofErr w:type="spellEnd"/>
      <w:r w:rsidRPr="000C6B31">
        <w:rPr>
          <w:lang w:eastAsia="ko-KR"/>
        </w:rPr>
        <w:t>. ун-та. – 2-е изд. стер. – М.: Изд-во  «И-трейд», 2008</w:t>
      </w:r>
    </w:p>
    <w:p w:rsidR="000C6B31" w:rsidRPr="000C6B31" w:rsidRDefault="000C6B31" w:rsidP="000C6B31">
      <w:pPr>
        <w:pStyle w:val="2"/>
        <w:spacing w:after="0" w:line="240" w:lineRule="auto"/>
        <w:rPr>
          <w:lang w:eastAsia="ko-KR"/>
        </w:rPr>
      </w:pPr>
      <w:r w:rsidRPr="000C6B31">
        <w:rPr>
          <w:lang w:eastAsia="ko-KR"/>
        </w:rPr>
        <w:t xml:space="preserve">9. </w:t>
      </w:r>
      <w:proofErr w:type="spellStart"/>
      <w:r w:rsidRPr="000C6B31">
        <w:rPr>
          <w:lang w:eastAsia="ko-KR"/>
        </w:rPr>
        <w:t>Тьюз</w:t>
      </w:r>
      <w:proofErr w:type="spellEnd"/>
      <w:r w:rsidRPr="000C6B31">
        <w:rPr>
          <w:lang w:eastAsia="ko-KR"/>
        </w:rPr>
        <w:t xml:space="preserve"> Р., Брэдли Э., </w:t>
      </w:r>
      <w:proofErr w:type="spellStart"/>
      <w:r w:rsidRPr="000C6B31">
        <w:rPr>
          <w:lang w:eastAsia="ko-KR"/>
        </w:rPr>
        <w:t>Тьюз</w:t>
      </w:r>
      <w:proofErr w:type="spellEnd"/>
      <w:r w:rsidRPr="000C6B31">
        <w:rPr>
          <w:lang w:eastAsia="ko-KR"/>
        </w:rPr>
        <w:t xml:space="preserve"> Т. Фондовый рынок, -  6-е изд.: Пер с  англ.. – М.; ИНФРА-М. </w:t>
      </w:r>
    </w:p>
    <w:p w:rsidR="000C6B31" w:rsidRPr="000C6B31" w:rsidRDefault="000C6B31" w:rsidP="000C6B31">
      <w:pPr>
        <w:pStyle w:val="2"/>
        <w:spacing w:after="0" w:line="240" w:lineRule="auto"/>
        <w:rPr>
          <w:lang w:eastAsia="ko-KR"/>
        </w:rPr>
      </w:pPr>
      <w:r w:rsidRPr="000C6B31">
        <w:rPr>
          <w:lang w:eastAsia="ko-KR"/>
        </w:rPr>
        <w:t xml:space="preserve">      2000</w:t>
      </w:r>
    </w:p>
    <w:p w:rsidR="000C6B31" w:rsidRPr="000C6B31" w:rsidRDefault="000C6B31" w:rsidP="000C6B31">
      <w:pPr>
        <w:jc w:val="both"/>
        <w:rPr>
          <w:b/>
        </w:rPr>
      </w:pPr>
      <w:r w:rsidRPr="000C6B31">
        <w:rPr>
          <w:b/>
        </w:rPr>
        <w:t>Список дополнительной  литературы и источников  по теме 3</w:t>
      </w:r>
    </w:p>
    <w:p w:rsidR="000C6B31" w:rsidRPr="000C6B31" w:rsidRDefault="000C6B31" w:rsidP="000C6B31">
      <w:r w:rsidRPr="000C6B31">
        <w:t xml:space="preserve">1. </w:t>
      </w:r>
      <w:proofErr w:type="spellStart"/>
      <w:r w:rsidRPr="000C6B31">
        <w:t>Гриффин</w:t>
      </w:r>
      <w:proofErr w:type="spellEnd"/>
      <w:r w:rsidRPr="000C6B31">
        <w:t xml:space="preserve"> Р., Пастей М.. Международный бизнес. 4-е изд. / Пер с англ.  Под ред. А. Г. Медведева. – СПб.: Питер, 2006 </w:t>
      </w:r>
    </w:p>
    <w:p w:rsidR="000C6B31" w:rsidRPr="000C6B31" w:rsidRDefault="000C6B31" w:rsidP="000C6B31">
      <w:pPr>
        <w:pStyle w:val="2"/>
        <w:spacing w:after="0" w:line="240" w:lineRule="auto"/>
        <w:rPr>
          <w:lang w:eastAsia="ko-KR"/>
        </w:rPr>
      </w:pPr>
      <w:r w:rsidRPr="000C6B31">
        <w:rPr>
          <w:lang w:eastAsia="ko-KR"/>
        </w:rPr>
        <w:t xml:space="preserve">2. </w:t>
      </w:r>
      <w:proofErr w:type="spellStart"/>
      <w:r w:rsidRPr="000C6B31">
        <w:rPr>
          <w:lang w:eastAsia="ko-KR"/>
        </w:rPr>
        <w:t>Деминг</w:t>
      </w:r>
      <w:proofErr w:type="spellEnd"/>
      <w:r w:rsidRPr="000C6B31">
        <w:rPr>
          <w:lang w:eastAsia="ko-KR"/>
        </w:rPr>
        <w:t xml:space="preserve"> Э. Выход из кризиса: новая парадигма управления людьми, системами и </w:t>
      </w:r>
      <w:proofErr w:type="spellStart"/>
      <w:r w:rsidRPr="000C6B31">
        <w:rPr>
          <w:lang w:eastAsia="ko-KR"/>
        </w:rPr>
        <w:t>процесссами</w:t>
      </w:r>
      <w:proofErr w:type="spellEnd"/>
      <w:r w:rsidRPr="000C6B31">
        <w:rPr>
          <w:lang w:eastAsia="ko-KR"/>
        </w:rPr>
        <w:t xml:space="preserve"> / Эдвард </w:t>
      </w:r>
      <w:proofErr w:type="spellStart"/>
      <w:r w:rsidRPr="000C6B31">
        <w:rPr>
          <w:lang w:eastAsia="ko-KR"/>
        </w:rPr>
        <w:t>Деминг</w:t>
      </w:r>
      <w:proofErr w:type="spellEnd"/>
      <w:r w:rsidRPr="000C6B31">
        <w:rPr>
          <w:lang w:eastAsia="ko-KR"/>
        </w:rPr>
        <w:t>. М.: Альпина Бизнес Букс,2009</w:t>
      </w:r>
      <w:r w:rsidRPr="000C6B31">
        <w:rPr>
          <w:lang w:eastAsia="ko-KR"/>
        </w:rPr>
        <w:tab/>
      </w:r>
    </w:p>
    <w:p w:rsidR="000C6B31" w:rsidRPr="000C6B31" w:rsidRDefault="000C6B31" w:rsidP="000C6B31">
      <w:pPr>
        <w:pStyle w:val="21"/>
        <w:tabs>
          <w:tab w:val="left" w:pos="540"/>
        </w:tabs>
        <w:spacing w:after="0" w:line="240" w:lineRule="auto"/>
        <w:ind w:left="0" w:right="-1"/>
        <w:rPr>
          <w:lang w:val="en-US"/>
        </w:rPr>
      </w:pPr>
      <w:r w:rsidRPr="000C6B31">
        <w:t xml:space="preserve">3. </w:t>
      </w:r>
      <w:proofErr w:type="spellStart"/>
      <w:r w:rsidRPr="000C6B31">
        <w:t>Манделл</w:t>
      </w:r>
      <w:proofErr w:type="spellEnd"/>
      <w:r w:rsidRPr="000C6B31">
        <w:t xml:space="preserve"> Р. А. Эволюция международной валютной системы / Р. А. </w:t>
      </w:r>
      <w:proofErr w:type="spellStart"/>
      <w:r w:rsidRPr="000C6B31">
        <w:t>Манделл</w:t>
      </w:r>
      <w:proofErr w:type="spellEnd"/>
      <w:r w:rsidRPr="000C6B31">
        <w:t xml:space="preserve"> // Проблемы  теории и практики управления. </w:t>
      </w:r>
      <w:r w:rsidRPr="000C6B31">
        <w:rPr>
          <w:lang w:val="en-US"/>
        </w:rPr>
        <w:t>2000, №2</w:t>
      </w:r>
    </w:p>
    <w:p w:rsidR="000C6B31" w:rsidRPr="000C6B31" w:rsidRDefault="000C6B31" w:rsidP="000C6B31">
      <w:pPr>
        <w:pStyle w:val="21"/>
        <w:tabs>
          <w:tab w:val="num" w:pos="360"/>
        </w:tabs>
        <w:spacing w:after="0" w:line="240" w:lineRule="auto"/>
        <w:ind w:left="360" w:right="-2" w:hanging="360"/>
        <w:rPr>
          <w:lang w:val="en-US" w:eastAsia="ko-KR"/>
        </w:rPr>
      </w:pPr>
      <w:r w:rsidRPr="000C6B31">
        <w:rPr>
          <w:lang w:val="en-US" w:eastAsia="ko-KR"/>
        </w:rPr>
        <w:t xml:space="preserve">4. </w:t>
      </w:r>
      <w:proofErr w:type="spellStart"/>
      <w:r w:rsidRPr="000C6B31">
        <w:rPr>
          <w:lang w:val="en-US" w:eastAsia="ko-KR"/>
        </w:rPr>
        <w:t>Tirole</w:t>
      </w:r>
      <w:proofErr w:type="spellEnd"/>
      <w:r w:rsidRPr="000C6B31">
        <w:rPr>
          <w:lang w:val="en-US" w:eastAsia="ko-KR"/>
        </w:rPr>
        <w:t xml:space="preserve"> Jean. Financial Crises, Liquidity, and the International Monetary </w:t>
      </w:r>
      <w:proofErr w:type="spellStart"/>
      <w:r w:rsidRPr="000C6B31">
        <w:rPr>
          <w:lang w:val="en-US" w:eastAsia="ko-KR"/>
        </w:rPr>
        <w:t>Sistem</w:t>
      </w:r>
      <w:proofErr w:type="spellEnd"/>
      <w:r w:rsidRPr="000C6B31">
        <w:rPr>
          <w:lang w:val="en-US" w:eastAsia="ko-KR"/>
        </w:rPr>
        <w:t xml:space="preserve">. -  </w:t>
      </w:r>
      <w:proofErr w:type="spellStart"/>
      <w:r w:rsidRPr="000C6B31">
        <w:rPr>
          <w:lang w:val="en-US" w:eastAsia="ko-KR"/>
        </w:rPr>
        <w:t>Prinston</w:t>
      </w:r>
      <w:proofErr w:type="spellEnd"/>
      <w:r w:rsidRPr="000C6B31">
        <w:rPr>
          <w:lang w:val="en-US" w:eastAsia="ko-KR"/>
        </w:rPr>
        <w:t xml:space="preserve"> University Press, 2002</w:t>
      </w:r>
    </w:p>
    <w:p w:rsidR="000C6B31" w:rsidRPr="000C6B31" w:rsidRDefault="000C6B31" w:rsidP="000C6B31">
      <w:pPr>
        <w:pStyle w:val="2"/>
        <w:spacing w:after="0" w:line="240" w:lineRule="auto"/>
        <w:rPr>
          <w:lang w:eastAsia="ko-KR"/>
        </w:rPr>
      </w:pPr>
      <w:r w:rsidRPr="000C6B31">
        <w:rPr>
          <w:lang w:eastAsia="ko-KR"/>
        </w:rPr>
        <w:t xml:space="preserve">5. </w:t>
      </w:r>
      <w:proofErr w:type="spellStart"/>
      <w:r w:rsidRPr="000C6B31">
        <w:rPr>
          <w:lang w:eastAsia="ko-KR"/>
        </w:rPr>
        <w:t>Стиглиц</w:t>
      </w:r>
      <w:proofErr w:type="spellEnd"/>
      <w:r w:rsidRPr="000C6B31">
        <w:rPr>
          <w:lang w:eastAsia="ko-KR"/>
        </w:rPr>
        <w:t xml:space="preserve"> Дж. Глобализация: тревожные тенденции / Дж. </w:t>
      </w:r>
      <w:proofErr w:type="spellStart"/>
      <w:r w:rsidRPr="000C6B31">
        <w:rPr>
          <w:lang w:eastAsia="ko-KR"/>
        </w:rPr>
        <w:t>Стиглиц</w:t>
      </w:r>
      <w:proofErr w:type="spellEnd"/>
      <w:r w:rsidRPr="000C6B31">
        <w:rPr>
          <w:lang w:eastAsia="ko-KR"/>
        </w:rPr>
        <w:t>; пер. с англ.;  Нац. Об</w:t>
      </w:r>
    </w:p>
    <w:p w:rsidR="000C6B31" w:rsidRPr="000C6B31" w:rsidRDefault="000C6B31" w:rsidP="000C6B31">
      <w:pPr>
        <w:pStyle w:val="2"/>
        <w:spacing w:after="0" w:line="240" w:lineRule="auto"/>
        <w:rPr>
          <w:lang w:eastAsia="ko-KR"/>
        </w:rPr>
      </w:pPr>
      <w:r w:rsidRPr="000C6B31">
        <w:rPr>
          <w:lang w:eastAsia="ko-KR"/>
        </w:rPr>
        <w:t xml:space="preserve">      </w:t>
      </w:r>
      <w:proofErr w:type="spellStart"/>
      <w:r w:rsidRPr="000C6B31">
        <w:rPr>
          <w:lang w:eastAsia="ko-KR"/>
        </w:rPr>
        <w:t>ществ</w:t>
      </w:r>
      <w:proofErr w:type="spellEnd"/>
      <w:r w:rsidRPr="000C6B31">
        <w:rPr>
          <w:lang w:eastAsia="ko-KR"/>
        </w:rPr>
        <w:t>.-науч. Фонд. М.: 2003</w:t>
      </w:r>
    </w:p>
    <w:p w:rsidR="000C6B31" w:rsidRPr="000C6B31" w:rsidRDefault="000C6B31" w:rsidP="000C6B31">
      <w:pPr>
        <w:pStyle w:val="21"/>
        <w:tabs>
          <w:tab w:val="num" w:pos="360"/>
        </w:tabs>
        <w:spacing w:after="0" w:line="240" w:lineRule="auto"/>
        <w:ind w:left="360" w:right="-2" w:hanging="360"/>
        <w:rPr>
          <w:lang w:eastAsia="ko-KR"/>
        </w:rPr>
      </w:pPr>
      <w:r w:rsidRPr="000C6B31">
        <w:rPr>
          <w:lang w:eastAsia="ko-KR"/>
        </w:rPr>
        <w:t xml:space="preserve">6.  Финансово-кредитный энциклопедический словарь / </w:t>
      </w:r>
      <w:proofErr w:type="spellStart"/>
      <w:r w:rsidRPr="000C6B31">
        <w:rPr>
          <w:lang w:eastAsia="ko-KR"/>
        </w:rPr>
        <w:t>Колл</w:t>
      </w:r>
      <w:proofErr w:type="spellEnd"/>
      <w:r w:rsidRPr="000C6B31">
        <w:rPr>
          <w:lang w:eastAsia="ko-KR"/>
        </w:rPr>
        <w:t>. авторов; Под общ. ред. А. Г. Грязновой: – М.: Финансы и статистика, 2002</w:t>
      </w:r>
    </w:p>
    <w:p w:rsidR="000C6B31" w:rsidRPr="000C6B31" w:rsidRDefault="000C6B31" w:rsidP="000C6B31">
      <w:pPr>
        <w:jc w:val="both"/>
      </w:pPr>
      <w:r w:rsidRPr="000C6B31">
        <w:t xml:space="preserve">7.  Интернет-источники:  </w:t>
      </w:r>
      <w:hyperlink r:id="rId11" w:history="1">
        <w:r w:rsidRPr="000C6B31">
          <w:rPr>
            <w:rStyle w:val="a5"/>
            <w:lang w:val="en-US"/>
          </w:rPr>
          <w:t>www</w:t>
        </w:r>
        <w:r w:rsidRPr="000C6B31">
          <w:rPr>
            <w:rStyle w:val="a5"/>
          </w:rPr>
          <w:t>.</w:t>
        </w:r>
        <w:r w:rsidRPr="000C6B31">
          <w:rPr>
            <w:rStyle w:val="a5"/>
            <w:lang w:val="en-US"/>
          </w:rPr>
          <w:t>akorda</w:t>
        </w:r>
        <w:r w:rsidRPr="000C6B31">
          <w:rPr>
            <w:rStyle w:val="a5"/>
          </w:rPr>
          <w:t>.</w:t>
        </w:r>
        <w:r w:rsidRPr="000C6B31">
          <w:rPr>
            <w:rStyle w:val="a5"/>
            <w:lang w:val="en-US"/>
          </w:rPr>
          <w:t>kz</w:t>
        </w:r>
      </w:hyperlink>
      <w:r w:rsidRPr="000C6B31">
        <w:t xml:space="preserve">; </w:t>
      </w:r>
      <w:hyperlink r:id="rId12" w:history="1">
        <w:r w:rsidRPr="000C6B31">
          <w:rPr>
            <w:rStyle w:val="a5"/>
            <w:lang w:val="en-US"/>
          </w:rPr>
          <w:t>www</w:t>
        </w:r>
        <w:r w:rsidRPr="000C6B31">
          <w:rPr>
            <w:rStyle w:val="a5"/>
          </w:rPr>
          <w:t>.</w:t>
        </w:r>
        <w:r w:rsidRPr="000C6B31">
          <w:rPr>
            <w:rStyle w:val="a5"/>
            <w:lang w:val="en-US"/>
          </w:rPr>
          <w:t>nationalbank</w:t>
        </w:r>
        <w:r w:rsidRPr="000C6B31">
          <w:rPr>
            <w:rStyle w:val="a5"/>
          </w:rPr>
          <w:t>.</w:t>
        </w:r>
        <w:r w:rsidRPr="000C6B31">
          <w:rPr>
            <w:rStyle w:val="a5"/>
            <w:lang w:val="en-US"/>
          </w:rPr>
          <w:t>kz</w:t>
        </w:r>
        <w:r w:rsidRPr="000C6B31">
          <w:rPr>
            <w:rStyle w:val="a5"/>
          </w:rPr>
          <w:t>;</w:t>
        </w:r>
      </w:hyperlink>
      <w:r w:rsidRPr="000C6B31">
        <w:rPr>
          <w:lang w:eastAsia="ko-KR"/>
        </w:rPr>
        <w:t xml:space="preserve"> </w:t>
      </w:r>
      <w:hyperlink r:id="rId13" w:history="1">
        <w:r w:rsidRPr="000C6B31">
          <w:rPr>
            <w:rStyle w:val="a5"/>
            <w:lang w:val="en-US"/>
          </w:rPr>
          <w:t>www</w:t>
        </w:r>
        <w:r w:rsidRPr="000C6B31">
          <w:rPr>
            <w:rStyle w:val="a5"/>
          </w:rPr>
          <w:t>.</w:t>
        </w:r>
        <w:proofErr w:type="spellStart"/>
        <w:r w:rsidRPr="000C6B31">
          <w:rPr>
            <w:rStyle w:val="a5"/>
            <w:lang w:val="en-US"/>
          </w:rPr>
          <w:t>minfin</w:t>
        </w:r>
        <w:proofErr w:type="spellEnd"/>
        <w:r w:rsidRPr="000C6B31">
          <w:rPr>
            <w:rStyle w:val="a5"/>
          </w:rPr>
          <w:t>.</w:t>
        </w:r>
        <w:proofErr w:type="spellStart"/>
        <w:r w:rsidRPr="000C6B31">
          <w:rPr>
            <w:rStyle w:val="a5"/>
            <w:lang w:val="en-US"/>
          </w:rPr>
          <w:t>kz</w:t>
        </w:r>
        <w:proofErr w:type="spellEnd"/>
      </w:hyperlink>
      <w:r w:rsidRPr="000C6B31">
        <w:t>;</w:t>
      </w:r>
    </w:p>
    <w:p w:rsidR="000C6B31" w:rsidRPr="000C6B31" w:rsidRDefault="000C6B31" w:rsidP="000C6B31">
      <w:pPr>
        <w:pStyle w:val="21"/>
        <w:spacing w:after="0" w:line="240" w:lineRule="auto"/>
        <w:ind w:left="0"/>
        <w:rPr>
          <w:lang w:val="en-US"/>
        </w:rPr>
      </w:pPr>
      <w:r w:rsidRPr="000C6B31">
        <w:t xml:space="preserve">     </w:t>
      </w:r>
      <w:r w:rsidRPr="000C6B31">
        <w:rPr>
          <w:lang w:val="en-US"/>
        </w:rPr>
        <w:t>www.governmtnt.kz</w:t>
      </w:r>
      <w:proofErr w:type="gramStart"/>
      <w:r w:rsidRPr="000C6B31">
        <w:rPr>
          <w:lang w:val="en-US"/>
        </w:rPr>
        <w:t>;</w:t>
      </w:r>
      <w:proofErr w:type="gramEnd"/>
      <w:r w:rsidR="006865AA">
        <w:fldChar w:fldCharType="begin"/>
      </w:r>
      <w:r w:rsidR="006865AA" w:rsidRPr="006865AA">
        <w:rPr>
          <w:lang w:val="en-US"/>
        </w:rPr>
        <w:instrText xml:space="preserve"> HYPERLINK "http://www.minplan.kz" </w:instrText>
      </w:r>
      <w:r w:rsidR="006865AA">
        <w:fldChar w:fldCharType="separate"/>
      </w:r>
      <w:r w:rsidRPr="000C6B31">
        <w:rPr>
          <w:rStyle w:val="a5"/>
          <w:lang w:val="en-US"/>
        </w:rPr>
        <w:t>www.minplan.kz</w:t>
      </w:r>
      <w:r w:rsidR="006865AA">
        <w:rPr>
          <w:rStyle w:val="a5"/>
          <w:lang w:val="en-US"/>
        </w:rPr>
        <w:fldChar w:fldCharType="end"/>
      </w:r>
      <w:r w:rsidRPr="000C6B31">
        <w:rPr>
          <w:lang w:val="en-US"/>
        </w:rPr>
        <w:t>; www. afn.kz</w:t>
      </w:r>
      <w:proofErr w:type="gramStart"/>
      <w:r w:rsidRPr="000C6B31">
        <w:rPr>
          <w:lang w:val="en-US"/>
        </w:rPr>
        <w:t xml:space="preserve">;  </w:t>
      </w:r>
      <w:proofErr w:type="gramEnd"/>
      <w:hyperlink r:id="rId14" w:history="1">
        <w:r w:rsidRPr="000C6B31">
          <w:rPr>
            <w:rStyle w:val="a5"/>
            <w:lang w:val="en-US"/>
          </w:rPr>
          <w:t>www.stat.kz</w:t>
        </w:r>
      </w:hyperlink>
    </w:p>
    <w:p w:rsidR="000C6B31" w:rsidRPr="000C6B31" w:rsidRDefault="000C6B31" w:rsidP="000C6B31">
      <w:pPr>
        <w:jc w:val="both"/>
      </w:pPr>
      <w:r w:rsidRPr="000C6B31">
        <w:t>8. Законодательные и нормативные акты по экономике и финансам:</w:t>
      </w:r>
    </w:p>
    <w:p w:rsidR="000C6B31" w:rsidRPr="000C6B31" w:rsidRDefault="000C6B31" w:rsidP="000C6B31">
      <w:pPr>
        <w:jc w:val="both"/>
        <w:rPr>
          <w:lang w:eastAsia="ko-KR"/>
        </w:rPr>
      </w:pPr>
      <w:r w:rsidRPr="000C6B31">
        <w:t xml:space="preserve">     8.1. </w:t>
      </w:r>
      <w:r w:rsidRPr="000C6B31">
        <w:rPr>
          <w:lang w:eastAsia="ko-KR"/>
        </w:rPr>
        <w:t xml:space="preserve">Собрание актов Президента Республики Казахстан и Правительства Республики    </w:t>
      </w:r>
    </w:p>
    <w:p w:rsidR="000C6B31" w:rsidRPr="000C6B31" w:rsidRDefault="000C6B31" w:rsidP="000C6B31">
      <w:pPr>
        <w:jc w:val="both"/>
        <w:rPr>
          <w:lang w:eastAsia="ko-KR"/>
        </w:rPr>
      </w:pPr>
      <w:r w:rsidRPr="000C6B31">
        <w:rPr>
          <w:lang w:eastAsia="ko-KR"/>
        </w:rPr>
        <w:t xml:space="preserve">     Казахстан. – Астана: Финансово-хозяйственный отдел Канцелярии Премьер-Министра </w:t>
      </w:r>
    </w:p>
    <w:p w:rsidR="000C6B31" w:rsidRPr="000C6B31" w:rsidRDefault="000C6B31" w:rsidP="000C6B31">
      <w:pPr>
        <w:pStyle w:val="21"/>
        <w:tabs>
          <w:tab w:val="num" w:pos="2880"/>
        </w:tabs>
        <w:spacing w:after="0" w:line="240" w:lineRule="auto"/>
        <w:ind w:left="0" w:right="423"/>
        <w:rPr>
          <w:lang w:eastAsia="ko-KR"/>
        </w:rPr>
      </w:pPr>
      <w:r w:rsidRPr="000C6B31">
        <w:rPr>
          <w:lang w:eastAsia="ko-KR"/>
        </w:rPr>
        <w:t xml:space="preserve">     Республики Казахстан</w:t>
      </w:r>
    </w:p>
    <w:p w:rsidR="000C6B31" w:rsidRPr="000C6B31" w:rsidRDefault="000C6B31" w:rsidP="000C6B31">
      <w:pPr>
        <w:pStyle w:val="21"/>
        <w:tabs>
          <w:tab w:val="left" w:pos="284"/>
          <w:tab w:val="left" w:pos="1134"/>
        </w:tabs>
        <w:spacing w:after="0" w:line="240" w:lineRule="auto"/>
        <w:ind w:left="0" w:right="-2"/>
        <w:jc w:val="both"/>
        <w:rPr>
          <w:lang w:eastAsia="ko-KR"/>
        </w:rPr>
      </w:pPr>
      <w:r w:rsidRPr="000C6B31">
        <w:rPr>
          <w:lang w:eastAsia="ko-KR"/>
        </w:rPr>
        <w:t xml:space="preserve">     8.2. Ведомости Парламента Республики Казахстан. – Астана: Аппарат Сената </w:t>
      </w:r>
      <w:proofErr w:type="spellStart"/>
      <w:r w:rsidRPr="000C6B31">
        <w:rPr>
          <w:lang w:eastAsia="ko-KR"/>
        </w:rPr>
        <w:t>Парла</w:t>
      </w:r>
      <w:proofErr w:type="spellEnd"/>
      <w:r w:rsidRPr="000C6B31">
        <w:rPr>
          <w:lang w:eastAsia="ko-KR"/>
        </w:rPr>
        <w:t xml:space="preserve"> </w:t>
      </w:r>
    </w:p>
    <w:p w:rsidR="000C6B31" w:rsidRPr="000C6B31" w:rsidRDefault="000C6B31" w:rsidP="000C6B31">
      <w:pPr>
        <w:pStyle w:val="21"/>
        <w:tabs>
          <w:tab w:val="left" w:pos="284"/>
          <w:tab w:val="left" w:pos="1134"/>
        </w:tabs>
        <w:spacing w:after="0" w:line="240" w:lineRule="auto"/>
        <w:ind w:left="0" w:right="-2"/>
        <w:jc w:val="both"/>
        <w:rPr>
          <w:lang w:eastAsia="ko-KR"/>
        </w:rPr>
      </w:pPr>
      <w:r w:rsidRPr="000C6B31">
        <w:rPr>
          <w:lang w:eastAsia="ko-KR"/>
        </w:rPr>
        <w:t xml:space="preserve">     мента  Республики Казахстан.</w:t>
      </w:r>
    </w:p>
    <w:p w:rsidR="00573A5F" w:rsidRPr="000C6B31" w:rsidRDefault="00573A5F"/>
    <w:sectPr w:rsidR="00573A5F" w:rsidRPr="000C6B31" w:rsidSect="0057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0420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B31"/>
    <w:rsid w:val="000C6B31"/>
    <w:rsid w:val="00111CE5"/>
    <w:rsid w:val="00573A5F"/>
    <w:rsid w:val="006865AA"/>
    <w:rsid w:val="006C045E"/>
    <w:rsid w:val="00C27FE3"/>
    <w:rsid w:val="00C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C6B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C6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C6B3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3">
    <w:name w:val="Body Text"/>
    <w:basedOn w:val="a"/>
    <w:link w:val="a4"/>
    <w:rsid w:val="000C6B31"/>
    <w:pPr>
      <w:spacing w:after="120"/>
    </w:pPr>
  </w:style>
  <w:style w:type="character" w:customStyle="1" w:styleId="a4">
    <w:name w:val="Основной текст Знак"/>
    <w:basedOn w:val="a0"/>
    <w:link w:val="a3"/>
    <w:rsid w:val="000C6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0C6B31"/>
    <w:rPr>
      <w:color w:val="0000FF"/>
      <w:u w:val="single"/>
    </w:rPr>
  </w:style>
  <w:style w:type="paragraph" w:styleId="a6">
    <w:name w:val="Body Text Indent"/>
    <w:basedOn w:val="a"/>
    <w:link w:val="a7"/>
    <w:rsid w:val="000C6B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C6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C6B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6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0C6B31"/>
    <w:rPr>
      <w:i/>
    </w:rPr>
  </w:style>
  <w:style w:type="paragraph" w:customStyle="1" w:styleId="Style7">
    <w:name w:val="Style7"/>
    <w:basedOn w:val="a"/>
    <w:uiPriority w:val="99"/>
    <w:rsid w:val="000C6B3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0C6B3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C6B31"/>
    <w:pPr>
      <w:widowControl w:val="0"/>
      <w:autoSpaceDE w:val="0"/>
      <w:autoSpaceDN w:val="0"/>
      <w:adjustRightInd w:val="0"/>
      <w:spacing w:line="240" w:lineRule="exact"/>
      <w:ind w:hanging="307"/>
      <w:jc w:val="both"/>
    </w:pPr>
  </w:style>
  <w:style w:type="paragraph" w:customStyle="1" w:styleId="Style1">
    <w:name w:val="Style1"/>
    <w:basedOn w:val="a"/>
    <w:uiPriority w:val="99"/>
    <w:rsid w:val="000C6B31"/>
    <w:pPr>
      <w:widowControl w:val="0"/>
      <w:autoSpaceDE w:val="0"/>
      <w:autoSpaceDN w:val="0"/>
      <w:adjustRightInd w:val="0"/>
      <w:spacing w:line="251" w:lineRule="exact"/>
      <w:ind w:firstLine="408"/>
      <w:jc w:val="both"/>
    </w:pPr>
  </w:style>
  <w:style w:type="character" w:customStyle="1" w:styleId="FontStyle34">
    <w:name w:val="Font Style34"/>
    <w:basedOn w:val="a0"/>
    <w:uiPriority w:val="99"/>
    <w:rsid w:val="000C6B31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0C6B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1">
    <w:name w:val="Font Style51"/>
    <w:basedOn w:val="a0"/>
    <w:uiPriority w:val="99"/>
    <w:rsid w:val="000C6B3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0C6B3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52">
    <w:name w:val="Font Style52"/>
    <w:basedOn w:val="a0"/>
    <w:uiPriority w:val="99"/>
    <w:rsid w:val="000C6B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0C6B31"/>
    <w:rPr>
      <w:rFonts w:ascii="Bookman Old Style" w:hAnsi="Bookman Old Style" w:cs="Bookman Old Style"/>
      <w:sz w:val="12"/>
      <w:szCs w:val="12"/>
    </w:rPr>
  </w:style>
  <w:style w:type="character" w:customStyle="1" w:styleId="FontStyle42">
    <w:name w:val="Font Style42"/>
    <w:basedOn w:val="a0"/>
    <w:uiPriority w:val="99"/>
    <w:rsid w:val="000C6B31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uiPriority w:val="99"/>
    <w:rsid w:val="000C6B31"/>
    <w:pPr>
      <w:widowControl w:val="0"/>
      <w:autoSpaceDE w:val="0"/>
      <w:autoSpaceDN w:val="0"/>
      <w:adjustRightInd w:val="0"/>
      <w:spacing w:line="247" w:lineRule="exact"/>
      <w:ind w:hanging="226"/>
    </w:pPr>
    <w:rPr>
      <w:rFonts w:ascii="Century Gothic" w:hAnsi="Century Gothic"/>
    </w:rPr>
  </w:style>
  <w:style w:type="character" w:customStyle="1" w:styleId="FontStyle68">
    <w:name w:val="Font Style68"/>
    <w:basedOn w:val="a0"/>
    <w:uiPriority w:val="99"/>
    <w:rsid w:val="000C6B3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0C6B31"/>
    <w:pPr>
      <w:widowControl w:val="0"/>
      <w:autoSpaceDE w:val="0"/>
      <w:autoSpaceDN w:val="0"/>
      <w:adjustRightInd w:val="0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infin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http://www.nationalbank.kz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n-result.ru/finansovyj-rynok1.html" TargetMode="External"/><Relationship Id="rId11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sta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4063</Words>
  <Characters>23165</Characters>
  <Application>Microsoft Office Word</Application>
  <DocSecurity>0</DocSecurity>
  <Lines>193</Lines>
  <Paragraphs>54</Paragraphs>
  <ScaleCrop>false</ScaleCrop>
  <Company>Microsoft</Company>
  <LinksUpToDate>false</LinksUpToDate>
  <CharactersWithSpaces>27174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user</cp:lastModifiedBy>
  <cp:revision>3</cp:revision>
  <dcterms:created xsi:type="dcterms:W3CDTF">2011-02-15T18:40:00Z</dcterms:created>
  <dcterms:modified xsi:type="dcterms:W3CDTF">2020-02-09T22:23:00Z</dcterms:modified>
</cp:coreProperties>
</file>